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6F" w:rsidRPr="008E0422" w:rsidRDefault="008D269A" w:rsidP="008D269A">
      <w:pPr>
        <w:spacing w:after="0" w:line="240" w:lineRule="auto"/>
        <w:rPr>
          <w:rFonts w:ascii="Times New Roman" w:hAnsi="Times New Roman" w:cs="Times New Roman"/>
          <w:color w:val="333333"/>
          <w:u w:val="single"/>
        </w:rPr>
      </w:pP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         </w:t>
      </w:r>
      <w:r w:rsidR="000C1070" w:rsidRPr="000C1070">
        <w:rPr>
          <w:rFonts w:ascii="Times New Roman" w:hAnsi="Times New Roman" w:cs="Times New Roman"/>
          <w:color w:val="333333"/>
        </w:rPr>
        <w:t>Górno, dn. 20.03.2020 r.</w:t>
      </w:r>
      <w:r w:rsidR="000C1070" w:rsidRPr="000C1070">
        <w:rPr>
          <w:rFonts w:ascii="Times New Roman" w:hAnsi="Times New Roman" w:cs="Times New Roman"/>
          <w:color w:val="333333"/>
        </w:rPr>
        <w:br/>
      </w:r>
      <w:r w:rsidR="000C1070" w:rsidRPr="000C1070">
        <w:rPr>
          <w:rFonts w:ascii="Times New Roman" w:hAnsi="Times New Roman" w:cs="Times New Roman"/>
          <w:color w:val="333333"/>
        </w:rPr>
        <w:br/>
      </w:r>
      <w:r w:rsidR="000C1070" w:rsidRPr="000C1070">
        <w:rPr>
          <w:rFonts w:ascii="Times New Roman" w:hAnsi="Times New Roman" w:cs="Times New Roman"/>
          <w:b/>
          <w:color w:val="333333"/>
        </w:rPr>
        <w:br/>
      </w:r>
      <w:r w:rsidR="000C1070" w:rsidRPr="00AC297A">
        <w:rPr>
          <w:rFonts w:ascii="Times New Roman" w:hAnsi="Times New Roman" w:cs="Times New Roman"/>
          <w:b/>
          <w:color w:val="333333"/>
        </w:rPr>
        <w:br/>
        <w:t>I. WYJAŚNIENIA TREŚCI ZAPYTANIA OFERTOWEGO</w:t>
      </w:r>
      <w:r w:rsidR="000C1070" w:rsidRPr="000C1070">
        <w:rPr>
          <w:rFonts w:ascii="Times New Roman" w:hAnsi="Times New Roman" w:cs="Times New Roman"/>
          <w:color w:val="333333"/>
        </w:rPr>
        <w:br/>
      </w:r>
      <w:r w:rsidR="000C1070" w:rsidRPr="000C1070">
        <w:rPr>
          <w:rFonts w:ascii="Times New Roman" w:hAnsi="Times New Roman" w:cs="Times New Roman"/>
          <w:color w:val="333333"/>
        </w:rPr>
        <w:br/>
        <w:t>z dnia 19.03.2020 r. w zapytaniu ofertowym na przeglądy sprzętu medycznego dla Samodzielnego Publicznego Zespołu Zakładów Opieki Zdrowotnej „Sanatorium” im. Jana Pawła II w Górnie (ST/DZP-P/02/2020).</w:t>
      </w:r>
      <w:r w:rsidR="000C1070" w:rsidRPr="000C1070">
        <w:rPr>
          <w:rFonts w:ascii="Times New Roman" w:hAnsi="Times New Roman" w:cs="Times New Roman"/>
          <w:color w:val="333333"/>
        </w:rPr>
        <w:br/>
      </w:r>
      <w:r w:rsidR="000C1070" w:rsidRPr="000C1070">
        <w:rPr>
          <w:rFonts w:ascii="Times New Roman" w:hAnsi="Times New Roman" w:cs="Times New Roman"/>
          <w:color w:val="333333"/>
        </w:rPr>
        <w:br/>
      </w:r>
      <w:r w:rsidR="000C1070" w:rsidRPr="008E0422">
        <w:rPr>
          <w:rFonts w:ascii="Times New Roman" w:hAnsi="Times New Roman" w:cs="Times New Roman"/>
          <w:color w:val="333333"/>
          <w:u w:val="single"/>
        </w:rPr>
        <w:t>Zamawiający przedstawia pytania Wykonawców wraz udzielonymi wyjaśnieniami:</w:t>
      </w:r>
    </w:p>
    <w:p w:rsidR="00762A6F" w:rsidRDefault="00762A6F" w:rsidP="00762A6F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217734" w:rsidRDefault="00217734" w:rsidP="00217734">
      <w:pPr>
        <w:pStyle w:val="Akapitzlist"/>
        <w:numPr>
          <w:ilvl w:val="0"/>
          <w:numId w:val="1"/>
        </w:numPr>
        <w:shd w:val="clear" w:color="auto" w:fill="FFFFFF"/>
        <w:spacing w:before="120"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Dotyczy: Pakiet 1</w:t>
      </w:r>
    </w:p>
    <w:p w:rsidR="00217734" w:rsidRDefault="00217734" w:rsidP="00CC6CA8">
      <w:pPr>
        <w:spacing w:after="0" w:line="240" w:lineRule="auto"/>
        <w:jc w:val="both"/>
        <w:rPr>
          <w:rStyle w:val="eop"/>
          <w:rFonts w:ascii="Calibri" w:hAnsi="Calibri" w:cs="Calibri"/>
        </w:rPr>
      </w:pPr>
      <w:r>
        <w:rPr>
          <w:rFonts w:eastAsiaTheme="minorEastAsia" w:cstheme="minorHAnsi"/>
        </w:rPr>
        <w:t xml:space="preserve">Czy Zamawiający wydzieli pozycje: 15,16 z Pakietu 1 i utworzy nowy, odrębny pakiet? </w:t>
      </w:r>
      <w:r>
        <w:rPr>
          <w:rStyle w:val="normaltextrun"/>
          <w:rFonts w:ascii="Calibri" w:hAnsi="Calibri" w:cs="Calibri"/>
        </w:rPr>
        <w:t>Wydzielenie umożliwi Wykonawcy, przystąpienie do postępowania i zwiększy konkurencyjność. </w:t>
      </w:r>
      <w:r>
        <w:rPr>
          <w:rStyle w:val="eop"/>
          <w:rFonts w:ascii="Calibri" w:hAnsi="Calibri" w:cs="Calibri"/>
        </w:rPr>
        <w:t> </w:t>
      </w:r>
    </w:p>
    <w:p w:rsidR="00CC6CA8" w:rsidRPr="00CC6CA8" w:rsidRDefault="00CC6CA8" w:rsidP="00CC6CA8">
      <w:pPr>
        <w:spacing w:after="0" w:line="240" w:lineRule="auto"/>
        <w:jc w:val="both"/>
        <w:rPr>
          <w:rStyle w:val="eop"/>
          <w:rFonts w:ascii="Calibri" w:hAnsi="Calibri" w:cs="Calibri"/>
          <w:b/>
        </w:rPr>
      </w:pPr>
      <w:r w:rsidRPr="00CC6CA8">
        <w:rPr>
          <w:rStyle w:val="eop"/>
          <w:rFonts w:ascii="Calibri" w:hAnsi="Calibri" w:cs="Calibri"/>
          <w:b/>
        </w:rPr>
        <w:t>Odpowiedź Zamawiającego</w:t>
      </w:r>
      <w:r>
        <w:rPr>
          <w:rStyle w:val="eop"/>
          <w:rFonts w:ascii="Calibri" w:hAnsi="Calibri" w:cs="Calibri"/>
          <w:b/>
        </w:rPr>
        <w:t>:</w:t>
      </w:r>
      <w:r w:rsidRPr="00CC6CA8">
        <w:rPr>
          <w:rStyle w:val="eop"/>
          <w:rFonts w:ascii="Calibri" w:hAnsi="Calibri" w:cs="Calibri"/>
          <w:b/>
        </w:rPr>
        <w:t xml:space="preserve"> </w:t>
      </w:r>
    </w:p>
    <w:p w:rsidR="00CC6CA8" w:rsidRPr="00EE52C4" w:rsidRDefault="00CC6CA8" w:rsidP="00CC6CA8">
      <w:pPr>
        <w:spacing w:after="0" w:line="240" w:lineRule="auto"/>
        <w:jc w:val="both"/>
        <w:rPr>
          <w:rFonts w:ascii="Calibri" w:hAnsi="Calibri" w:cs="Calibri"/>
          <w:i/>
        </w:rPr>
      </w:pPr>
      <w:r w:rsidRPr="00EE52C4">
        <w:rPr>
          <w:rStyle w:val="eop"/>
          <w:rFonts w:ascii="Calibri" w:hAnsi="Calibri" w:cs="Calibri"/>
          <w:i/>
        </w:rPr>
        <w:t>Modyfikacja pakietów z dnia 2020.03.20.</w:t>
      </w:r>
    </w:p>
    <w:p w:rsidR="00217734" w:rsidRDefault="00217734" w:rsidP="00217734">
      <w:pPr>
        <w:pStyle w:val="Akapitzlist"/>
        <w:numPr>
          <w:ilvl w:val="0"/>
          <w:numId w:val="1"/>
        </w:numPr>
        <w:shd w:val="clear" w:color="auto" w:fill="FFFFFF"/>
        <w:spacing w:before="120"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Dotyczy: Pakiet 2</w:t>
      </w:r>
    </w:p>
    <w:p w:rsidR="00CC6CA8" w:rsidRDefault="00217734" w:rsidP="00CC6CA8">
      <w:pPr>
        <w:spacing w:after="0" w:line="240" w:lineRule="auto"/>
        <w:jc w:val="both"/>
        <w:rPr>
          <w:rStyle w:val="eop"/>
          <w:rFonts w:ascii="Calibri" w:hAnsi="Calibri" w:cs="Calibri"/>
        </w:rPr>
      </w:pPr>
      <w:r>
        <w:rPr>
          <w:rFonts w:eastAsiaTheme="minorEastAsia" w:cstheme="minorHAnsi"/>
        </w:rPr>
        <w:t xml:space="preserve">Czy Zamawiający wydzieli pozycję 1 z Pakietu 2 i utworzy nowy, odrębny pakiet? </w:t>
      </w:r>
      <w:r>
        <w:rPr>
          <w:rStyle w:val="normaltextrun"/>
          <w:rFonts w:ascii="Calibri" w:hAnsi="Calibri" w:cs="Calibri"/>
        </w:rPr>
        <w:t>Wydzielenie umożliwi Wykonawcy, przystąpienie do postępowania i zwiększy konkurencyjność. </w:t>
      </w:r>
      <w:r>
        <w:rPr>
          <w:rStyle w:val="eop"/>
          <w:rFonts w:ascii="Calibri" w:hAnsi="Calibri" w:cs="Calibri"/>
        </w:rPr>
        <w:t> </w:t>
      </w:r>
    </w:p>
    <w:p w:rsidR="00CC6CA8" w:rsidRPr="00CC6CA8" w:rsidRDefault="00CC6CA8" w:rsidP="00CC6CA8">
      <w:pPr>
        <w:spacing w:after="0" w:line="240" w:lineRule="auto"/>
        <w:jc w:val="both"/>
        <w:rPr>
          <w:rStyle w:val="eop"/>
          <w:rFonts w:ascii="Calibri" w:hAnsi="Calibri" w:cs="Calibri"/>
        </w:rPr>
      </w:pPr>
      <w:r w:rsidRPr="00CC6CA8">
        <w:rPr>
          <w:rStyle w:val="eop"/>
          <w:rFonts w:ascii="Calibri" w:hAnsi="Calibri" w:cs="Calibri"/>
          <w:b/>
        </w:rPr>
        <w:t>Odpowiedź Zamawiającego</w:t>
      </w:r>
      <w:r>
        <w:rPr>
          <w:rStyle w:val="eop"/>
          <w:rFonts w:ascii="Calibri" w:hAnsi="Calibri" w:cs="Calibri"/>
          <w:b/>
        </w:rPr>
        <w:t>:</w:t>
      </w:r>
      <w:r w:rsidRPr="00CC6CA8">
        <w:rPr>
          <w:rStyle w:val="eop"/>
          <w:rFonts w:ascii="Calibri" w:hAnsi="Calibri" w:cs="Calibri"/>
          <w:b/>
        </w:rPr>
        <w:t xml:space="preserve"> </w:t>
      </w:r>
    </w:p>
    <w:p w:rsidR="00CC6CA8" w:rsidRPr="00EE52C4" w:rsidRDefault="00CC6CA8" w:rsidP="00CC6CA8">
      <w:pPr>
        <w:spacing w:after="0" w:line="240" w:lineRule="auto"/>
        <w:jc w:val="both"/>
        <w:rPr>
          <w:rStyle w:val="eop"/>
          <w:rFonts w:ascii="Calibri" w:hAnsi="Calibri" w:cs="Calibri"/>
          <w:i/>
        </w:rPr>
      </w:pPr>
      <w:r w:rsidRPr="00EE52C4">
        <w:rPr>
          <w:rStyle w:val="eop"/>
          <w:rFonts w:ascii="Calibri" w:hAnsi="Calibri" w:cs="Calibri"/>
          <w:i/>
        </w:rPr>
        <w:t>Modyfikacja pakietów z dnia 2020.03.20.</w:t>
      </w:r>
    </w:p>
    <w:p w:rsidR="00217734" w:rsidRDefault="00217734" w:rsidP="00217734">
      <w:pPr>
        <w:pStyle w:val="Akapitzlist"/>
        <w:numPr>
          <w:ilvl w:val="0"/>
          <w:numId w:val="1"/>
        </w:numPr>
        <w:spacing w:before="120" w:after="0"/>
        <w:jc w:val="both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Dotyczy: Pakiet 1 – defibrylator</w:t>
      </w:r>
    </w:p>
    <w:p w:rsidR="00217734" w:rsidRDefault="00217734" w:rsidP="00217734">
      <w:pPr>
        <w:spacing w:before="120" w:after="0"/>
        <w:jc w:val="both"/>
        <w:rPr>
          <w:rFonts w:eastAsiaTheme="minorEastAsia" w:cstheme="minorHAnsi"/>
        </w:rPr>
      </w:pPr>
      <w:r>
        <w:rPr>
          <w:rFonts w:cstheme="minorHAnsi"/>
        </w:rPr>
        <w:t>W celu umożliwienia Zamawiającemu i Wykonawcom biorącym udział w postępowaniu porównania złożonych ofert a także w celu zachowania zasad uczciwej konkurencji i/lub równego traktowania wykonawców prosimy o uszczegółowienie zapisów zapytania. Uszczegółowienie jest konieczne i niezbędne w celu przygotowania ważnej i uwzględniającej wszystkie wymagane części serwisowe oferty. W chwili obecnej z uwagi na zbyt ogólny opis przedmiotu zamówienia przygotowanie porównywalnych ofert dla Zamawiającego nie jest możliwe.</w:t>
      </w:r>
    </w:p>
    <w:p w:rsidR="00217734" w:rsidRDefault="00217734" w:rsidP="00217734">
      <w:pPr>
        <w:pStyle w:val="Bezodstpw"/>
        <w:spacing w:line="276" w:lineRule="auto"/>
        <w:jc w:val="both"/>
        <w:rPr>
          <w:u w:val="single"/>
        </w:rPr>
      </w:pPr>
      <w:r>
        <w:rPr>
          <w:u w:val="single"/>
        </w:rPr>
        <w:t>Zgodnie z wytycznymi określonymi przez producentów  defibrylatorów wymagana jest  wymiana następujących części gdy osiągną określony stopień zużycia lub datę kolejnej wymiany:</w:t>
      </w:r>
    </w:p>
    <w:p w:rsidR="00217734" w:rsidRDefault="00217734" w:rsidP="00217734">
      <w:pPr>
        <w:pStyle w:val="Bezodstpw"/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- Akumulator</w:t>
      </w:r>
    </w:p>
    <w:p w:rsidR="00217734" w:rsidRDefault="00217734" w:rsidP="00217734">
      <w:pPr>
        <w:pStyle w:val="Bezodstpw"/>
        <w:spacing w:line="276" w:lineRule="auto"/>
        <w:jc w:val="both"/>
        <w:rPr>
          <w:rFonts w:cstheme="minorHAnsi"/>
          <w:u w:val="single"/>
        </w:rPr>
      </w:pPr>
    </w:p>
    <w:p w:rsidR="00217734" w:rsidRDefault="00217734" w:rsidP="00217734">
      <w:pPr>
        <w:jc w:val="both"/>
        <w:rPr>
          <w:rFonts w:cstheme="minorHAnsi"/>
        </w:rPr>
      </w:pPr>
      <w:r>
        <w:rPr>
          <w:rFonts w:eastAsia="Calibri" w:cstheme="minorHAnsi"/>
        </w:rPr>
        <w:t xml:space="preserve">Potencjalni Wykonawcy nie mają wiedzy na temat stopnia zużycia i daty kolejnej wymiany ww. części. Wskazanie Wykonawcom ww. informacji jest niezbędne do określenia czy i ewentualnie jakie części mają zostać uwzględnione w ofercie. Prosimy o jednoznaczne wytyczne czy  dla </w:t>
      </w:r>
      <w:r>
        <w:rPr>
          <w:rFonts w:cstheme="minorHAnsi"/>
        </w:rPr>
        <w:t xml:space="preserve">defibrylatora  </w:t>
      </w:r>
      <w:r>
        <w:rPr>
          <w:rFonts w:eastAsia="Calibri" w:cstheme="minorHAnsi"/>
        </w:rPr>
        <w:t>Zamawiający wymaga w trakcie okresu obowiązywania umowy wymiany ww. części. Jeśli wymiana jest wymagana prosimy o podanie numerów fabrycznych urządzeń których dotyczy. Jeżeli Zamawiający nie jest w stanie zweryfikować stopnia zużycia i daty kolejnej wymiany tych części prosimy o zrezygnowanie z konieczności uwzględnienia ich wymiany w cenie przeglądu i wprowadzenie zapisu, z którego będzie jasno wynikać, że wymiana będzie dokonywana zgodnie z zaleceniami serwisu po przeglądzie.</w:t>
      </w:r>
    </w:p>
    <w:p w:rsidR="00217734" w:rsidRDefault="00217734" w:rsidP="00217734">
      <w:pPr>
        <w:spacing w:before="120"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Wskazanie Wykonawcy ww. informacji jest niezbędne. Dotychczasowy opis przedmiotu zamówienia tj. jego ogólnikowość stanowi naruszenie regulacji zawartych w art. 29 ust. 1 ustawy Prawo zamówień publicznych nakazującego Zamawiającemu przygotowanie opisu w sposób jednoznaczny i wyczerpujący, uwzględniając wszystkie wymagania i okoliczności mogące mieć wpływ na przygotowanie oferty.</w:t>
      </w:r>
    </w:p>
    <w:p w:rsidR="00217734" w:rsidRDefault="00217734" w:rsidP="00217734">
      <w:pPr>
        <w:pStyle w:val="Akapitzlist"/>
        <w:numPr>
          <w:ilvl w:val="0"/>
          <w:numId w:val="1"/>
        </w:numPr>
        <w:spacing w:before="120" w:after="0"/>
        <w:jc w:val="both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lastRenderedPageBreak/>
        <w:t>Dotyczy: Pakiet 1,2 – kardiomonitory</w:t>
      </w:r>
    </w:p>
    <w:p w:rsidR="00217734" w:rsidRDefault="00217734" w:rsidP="00217734">
      <w:pPr>
        <w:spacing w:before="120" w:after="0"/>
        <w:jc w:val="both"/>
        <w:rPr>
          <w:rFonts w:eastAsiaTheme="minorEastAsia" w:cstheme="minorHAnsi"/>
        </w:rPr>
      </w:pPr>
      <w:r>
        <w:rPr>
          <w:rFonts w:cstheme="minorHAnsi"/>
        </w:rPr>
        <w:t>W celu umożliwienia Zamawiającemu i Wykonawcom biorącym udział w postępowaniu porównania złożonych ofert a także w celu zachowania zasad uczciwej konkurencji i/lub równego traktowania wykonawców prosimy o uszczegółowienie zapisów zapytania. Uszczegółowienie jest konieczne i niezbędne w celu przygotowania ważnej i uwzględniającej wszystkie wymagane części serwisowe oferty. W chwili obecnej z uwagi na zbyt ogólny opis przedmiotu zamówienia przygotowanie porównywalnych ofert dla Zamawiającego nie jest możliwe.</w:t>
      </w:r>
    </w:p>
    <w:p w:rsidR="00217734" w:rsidRDefault="00217734" w:rsidP="00217734">
      <w:pPr>
        <w:pStyle w:val="Bezodstpw"/>
        <w:spacing w:line="276" w:lineRule="auto"/>
        <w:jc w:val="both"/>
        <w:rPr>
          <w:u w:val="single"/>
        </w:rPr>
      </w:pPr>
      <w:r>
        <w:rPr>
          <w:u w:val="single"/>
        </w:rPr>
        <w:t>Zgodnie z wytycznymi określonymi przez producentów kardiomonitorów wymagana jest  wymiana następujących części gdy osiągną określony stopień zużycia lub datę kolejnej wymiany:</w:t>
      </w:r>
    </w:p>
    <w:p w:rsidR="00217734" w:rsidRDefault="00217734" w:rsidP="00217734">
      <w:pPr>
        <w:pStyle w:val="Bezodstpw"/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- Akumulator</w:t>
      </w:r>
    </w:p>
    <w:p w:rsidR="00217734" w:rsidRDefault="00217734" w:rsidP="00217734">
      <w:pPr>
        <w:pStyle w:val="Bezodstpw"/>
        <w:spacing w:line="276" w:lineRule="auto"/>
        <w:jc w:val="both"/>
        <w:rPr>
          <w:rFonts w:cstheme="minorHAnsi"/>
          <w:u w:val="single"/>
        </w:rPr>
      </w:pPr>
    </w:p>
    <w:p w:rsidR="00217734" w:rsidRDefault="00217734" w:rsidP="00217734">
      <w:pPr>
        <w:jc w:val="both"/>
        <w:rPr>
          <w:rFonts w:cstheme="minorHAnsi"/>
        </w:rPr>
      </w:pPr>
      <w:r>
        <w:rPr>
          <w:rFonts w:eastAsia="Calibri" w:cstheme="minorHAnsi"/>
        </w:rPr>
        <w:t xml:space="preserve">Potencjalni Wykonawcy nie mają wiedzy na temat stopnia zużycia i daty kolejnej wymiany ww. części. Wskazanie Wykonawcom ww. informacji jest niezbędne do określenia czy i ewentualnie jakie części mają zostać uwzględnione w ofercie. Prosimy o jednoznaczne wytyczne czy i dla których </w:t>
      </w:r>
      <w:r>
        <w:rPr>
          <w:rFonts w:cstheme="minorHAnsi"/>
        </w:rPr>
        <w:t xml:space="preserve">kardiomonitorów  </w:t>
      </w:r>
      <w:r>
        <w:rPr>
          <w:rFonts w:eastAsia="Calibri" w:cstheme="minorHAnsi"/>
        </w:rPr>
        <w:t>Zamawiający wymaga w trakcie okresu obowiązywania umowy wymiany ww. części. Jeśli wymiana jest wymagana prosimy o podanie numerów fabrycznych urządzeń których dotyczy. Jeżeli Zamawiający nie jest w stanie zweryfikować stopnia zużycia i daty kolejnej wymiany tych części prosimy o zrezygnowanie z konieczności uwzględnienia ich wymiany w cenie przeglądu i wprowadzenie zapisu, z którego będzie jasno wynikać, że wymiana będzie dokonywana zgodnie z zaleceniami serwisu po przeglądzie.</w:t>
      </w:r>
    </w:p>
    <w:p w:rsidR="00217734" w:rsidRDefault="00217734" w:rsidP="00217734">
      <w:pPr>
        <w:spacing w:before="120" w:after="0"/>
        <w:jc w:val="both"/>
        <w:rPr>
          <w:rFonts w:eastAsia="Calibri" w:cstheme="minorHAnsi"/>
        </w:rPr>
      </w:pPr>
      <w:r>
        <w:rPr>
          <w:rFonts w:eastAsia="Calibri" w:cstheme="minorHAnsi"/>
        </w:rPr>
        <w:t>Wskazanie Wykonawcy ww. informacji jest niezbędne. Dotychczasowy opis przedmiotu zamówienia tj. jego ogólnikowość stanowi naruszenie regulacji zawartych w art. 29 ust. 1 ustawy Prawo zamówień publicznych nakazującego Zamawiającemu przygotowanie opisu w sposób jednoznaczny i wyczerpujący, uwzględniając wszystkie wymagania i okoliczności mogące mieć wpływ na przygotowanie oferty.</w:t>
      </w:r>
    </w:p>
    <w:p w:rsidR="00217734" w:rsidRDefault="00217734" w:rsidP="00217734">
      <w:pPr>
        <w:pStyle w:val="Akapitzlist"/>
        <w:numPr>
          <w:ilvl w:val="0"/>
          <w:numId w:val="1"/>
        </w:numPr>
        <w:spacing w:before="120" w:after="0"/>
        <w:jc w:val="both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 xml:space="preserve">Dotyczy: Pakiet 1,2,3 – pompy infuzyjne </w:t>
      </w:r>
    </w:p>
    <w:p w:rsidR="00217734" w:rsidRDefault="00217734" w:rsidP="00217734">
      <w:pPr>
        <w:spacing w:before="120" w:after="0"/>
        <w:jc w:val="both"/>
        <w:rPr>
          <w:rFonts w:eastAsiaTheme="minorEastAsia" w:cstheme="minorHAnsi"/>
        </w:rPr>
      </w:pPr>
      <w:r>
        <w:rPr>
          <w:rFonts w:cstheme="minorHAnsi"/>
        </w:rPr>
        <w:t>W celu umożliwienia Zamawiającemu i Wykonawcom biorącym udział w postępowaniu porównania złożonych ofert a także w celu zachowania zasad uczciwej konkurencji i/lub równego traktowania wykonawców prosimy o uszczegółowienie zapisów zapytania. Uszczegółowienie jest konieczne i niezbędne w celu przygotowania ważnej i uwzględniającej wszystkie wymagane części serwisowe oferty. W chwili obecnej z uwagi na zbyt ogólny opis przedmiotu zamówienia przygotowanie porównywalnych ofert dla Zamawiającego nie jest możliwe.</w:t>
      </w:r>
    </w:p>
    <w:p w:rsidR="00217734" w:rsidRDefault="00217734" w:rsidP="00217734">
      <w:pPr>
        <w:pStyle w:val="Bezodstpw"/>
        <w:spacing w:line="276" w:lineRule="auto"/>
        <w:jc w:val="both"/>
        <w:rPr>
          <w:u w:val="single"/>
        </w:rPr>
      </w:pPr>
      <w:r>
        <w:rPr>
          <w:u w:val="single"/>
        </w:rPr>
        <w:t>Zgodnie z wytycznymi określonymi przez producentów pomp infuzyjnych wymagana jest  wymiana następujących części gdy osiągną określony stopień zużycia lub datę kolejnej wymiany:</w:t>
      </w:r>
    </w:p>
    <w:p w:rsidR="00217734" w:rsidRDefault="00217734" w:rsidP="00217734">
      <w:pPr>
        <w:pStyle w:val="Bezodstpw"/>
        <w:spacing w:line="276" w:lineRule="auto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- Akumulator</w:t>
      </w:r>
    </w:p>
    <w:p w:rsidR="00217734" w:rsidRDefault="00217734" w:rsidP="00217734">
      <w:pPr>
        <w:pStyle w:val="Bezodstpw"/>
        <w:spacing w:line="276" w:lineRule="auto"/>
        <w:jc w:val="both"/>
        <w:rPr>
          <w:rFonts w:cstheme="minorHAnsi"/>
          <w:u w:val="single"/>
        </w:rPr>
      </w:pPr>
    </w:p>
    <w:p w:rsidR="00217734" w:rsidRDefault="00217734" w:rsidP="00217734">
      <w:pPr>
        <w:jc w:val="both"/>
        <w:rPr>
          <w:rFonts w:cstheme="minorHAnsi"/>
        </w:rPr>
      </w:pPr>
      <w:r>
        <w:rPr>
          <w:rFonts w:eastAsia="Calibri" w:cstheme="minorHAnsi"/>
        </w:rPr>
        <w:t xml:space="preserve">Potencjalni Wykonawcy nie mają wiedzy na temat stopnia zużycia i daty kolejnej wymiany ww. części. Wskazanie Wykonawcom ww. informacji jest niezbędne do określenia czy i ewentualnie jakie części mają zostać uwzględnione w ofercie. Prosimy o jednoznaczne wytyczne czy i dla których </w:t>
      </w:r>
      <w:r>
        <w:rPr>
          <w:rFonts w:cstheme="minorHAnsi"/>
        </w:rPr>
        <w:t xml:space="preserve">pomp infuzyjnych  </w:t>
      </w:r>
      <w:r>
        <w:rPr>
          <w:rFonts w:eastAsia="Calibri" w:cstheme="minorHAnsi"/>
        </w:rPr>
        <w:t>Zamawiający wymaga w trakcie okresu obowiązywania umowy wymiany ww. części. Jeśli wymiana jest wymagana prosimy o podanie numerów fabrycznych urządzeń których dotyczy. Jeżeli Zamawiający nie jest w stanie zweryfikować stopnia zużycia i daty kolejnej wymiany tych części prosimy o zrezygnowanie z konieczności uwzględnienia ich wymiany w cenie przeglądu i wprowadzenie zapisu, z którego będzie jasno wynikać, że wymiana będzie dokonywana zgodnie z zaleceniami serwisu po przeglądzie.</w:t>
      </w:r>
    </w:p>
    <w:p w:rsidR="008E0422" w:rsidRDefault="00217734" w:rsidP="00217734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Wskazanie Wykonawcy ww. informacji jest niezbędne. Dotychczasowy opis przedmiotu zamówienia tj. jego ogólnikowość stanowi naruszenie regulacji zawartych w art. 29 ust. 1 ustawy Prawo zamówień publicznych nakazującego Zamawiającemu przygotowanie opisu w sposób jednoznaczny i wyczerpujący, uwzględniając wszystkie wymagania i okoliczności mogące mieć wpływ na przygotowanie oferty.</w:t>
      </w:r>
    </w:p>
    <w:p w:rsidR="00095F9D" w:rsidRPr="00837453" w:rsidRDefault="00095F9D" w:rsidP="00095F9D">
      <w:pPr>
        <w:pStyle w:val="Bezodstpw"/>
        <w:spacing w:line="276" w:lineRule="auto"/>
        <w:jc w:val="both"/>
        <w:rPr>
          <w:rFonts w:cstheme="minorHAnsi"/>
          <w:b/>
          <w:u w:val="single"/>
        </w:rPr>
      </w:pPr>
      <w:r w:rsidRPr="00837453">
        <w:rPr>
          <w:rFonts w:cstheme="minorHAnsi"/>
          <w:b/>
          <w:u w:val="single"/>
        </w:rPr>
        <w:t>Odpowiedź Zamawiającego</w:t>
      </w:r>
      <w:r w:rsidR="00EE52C4">
        <w:rPr>
          <w:rFonts w:cstheme="minorHAnsi"/>
          <w:b/>
          <w:u w:val="single"/>
        </w:rPr>
        <w:t xml:space="preserve"> na zapytanie Nr 3, 4 i 5</w:t>
      </w:r>
      <w:r w:rsidRPr="00837453">
        <w:rPr>
          <w:rFonts w:cstheme="minorHAnsi"/>
          <w:b/>
          <w:u w:val="single"/>
        </w:rPr>
        <w:t>:</w:t>
      </w:r>
    </w:p>
    <w:p w:rsidR="00742093" w:rsidRPr="00837453" w:rsidRDefault="00095F9D" w:rsidP="00EE52C4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b/>
        </w:rPr>
      </w:pPr>
      <w:r w:rsidRPr="00837453">
        <w:rPr>
          <w:rFonts w:cstheme="minorHAnsi"/>
          <w:b/>
        </w:rPr>
        <w:t>Zamawiający nie jest w stanie zweryfikować wszystkich części</w:t>
      </w:r>
      <w:r w:rsidR="00FA6C98" w:rsidRPr="00837453">
        <w:rPr>
          <w:rFonts w:cstheme="minorHAnsi"/>
          <w:b/>
        </w:rPr>
        <w:t xml:space="preserve"> wymiennych</w:t>
      </w:r>
      <w:r w:rsidRPr="00837453">
        <w:rPr>
          <w:rFonts w:cstheme="minorHAnsi"/>
          <w:b/>
        </w:rPr>
        <w:t xml:space="preserve"> i komponentów koniecznych do wykonania przeglądu</w:t>
      </w:r>
      <w:r w:rsidR="00742093" w:rsidRPr="00837453">
        <w:rPr>
          <w:rFonts w:cstheme="minorHAnsi"/>
          <w:b/>
        </w:rPr>
        <w:t xml:space="preserve">. </w:t>
      </w:r>
    </w:p>
    <w:p w:rsidR="00EE52C4" w:rsidRDefault="00742093" w:rsidP="00EE52C4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b/>
        </w:rPr>
      </w:pPr>
      <w:r w:rsidRPr="00837453">
        <w:rPr>
          <w:rFonts w:cstheme="minorHAnsi"/>
          <w:b/>
        </w:rPr>
        <w:t xml:space="preserve">Wykonawca usługi zobowiązany jest do </w:t>
      </w:r>
      <w:r w:rsidR="007A5182">
        <w:rPr>
          <w:rFonts w:cstheme="minorHAnsi"/>
          <w:b/>
        </w:rPr>
        <w:t>usuwania usterek</w:t>
      </w:r>
      <w:r w:rsidR="00FA6C98" w:rsidRPr="00837453">
        <w:rPr>
          <w:rFonts w:cstheme="minorHAnsi"/>
          <w:b/>
        </w:rPr>
        <w:t xml:space="preserve"> możliwych do usunięci</w:t>
      </w:r>
      <w:r w:rsidRPr="00837453">
        <w:rPr>
          <w:rFonts w:cstheme="minorHAnsi"/>
          <w:b/>
        </w:rPr>
        <w:t xml:space="preserve">a </w:t>
      </w:r>
      <w:r w:rsidR="00095F9D" w:rsidRPr="00837453">
        <w:rPr>
          <w:rFonts w:cstheme="minorHAnsi"/>
          <w:b/>
        </w:rPr>
        <w:t xml:space="preserve"> </w:t>
      </w:r>
      <w:r w:rsidR="00FA6C98" w:rsidRPr="00837453">
        <w:rPr>
          <w:rFonts w:cstheme="minorHAnsi"/>
          <w:b/>
        </w:rPr>
        <w:t>w ramach czynności przeglądowych</w:t>
      </w:r>
      <w:r w:rsidR="00EE52C4">
        <w:rPr>
          <w:rFonts w:cstheme="minorHAnsi"/>
          <w:b/>
        </w:rPr>
        <w:t xml:space="preserve"> i konserwacyjnych</w:t>
      </w:r>
      <w:r w:rsidR="00FA6C98" w:rsidRPr="00837453">
        <w:rPr>
          <w:rFonts w:cstheme="minorHAnsi"/>
          <w:b/>
        </w:rPr>
        <w:t>.</w:t>
      </w:r>
    </w:p>
    <w:p w:rsidR="00095F9D" w:rsidRPr="00837453" w:rsidRDefault="00FA6C98" w:rsidP="00EE52C4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b/>
        </w:rPr>
      </w:pPr>
      <w:r w:rsidRPr="00837453">
        <w:rPr>
          <w:rFonts w:cstheme="minorHAnsi"/>
          <w:b/>
        </w:rPr>
        <w:t xml:space="preserve">Koszty wynikające z zaleceń po przeglądzie </w:t>
      </w:r>
      <w:proofErr w:type="spellStart"/>
      <w:r w:rsidRPr="00837453">
        <w:rPr>
          <w:rFonts w:cstheme="minorHAnsi"/>
          <w:b/>
        </w:rPr>
        <w:t>tj</w:t>
      </w:r>
      <w:proofErr w:type="spellEnd"/>
      <w:r w:rsidRPr="00837453">
        <w:rPr>
          <w:rFonts w:cstheme="minorHAnsi"/>
          <w:b/>
        </w:rPr>
        <w:t>; naprawy, wymiany podzespołów, części wymiennych np. akumulatory i inne</w:t>
      </w:r>
      <w:r w:rsidR="00EE52C4">
        <w:rPr>
          <w:rFonts w:cstheme="minorHAnsi"/>
          <w:b/>
        </w:rPr>
        <w:t>,</w:t>
      </w:r>
      <w:r w:rsidRPr="00837453">
        <w:rPr>
          <w:rFonts w:cstheme="minorHAnsi"/>
          <w:b/>
        </w:rPr>
        <w:t xml:space="preserve"> po uzgodnieniu z Zamawiającym będą fakturowane na podstawie oddzielnego zlecenia.  </w:t>
      </w: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762A6F" w:rsidRDefault="00CC6CA8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AC297A">
        <w:rPr>
          <w:rFonts w:ascii="Times New Roman" w:hAnsi="Times New Roman" w:cs="Times New Roman"/>
          <w:b/>
          <w:color w:val="333333"/>
        </w:rPr>
        <w:t>II</w:t>
      </w:r>
      <w:r w:rsidR="008D269A">
        <w:rPr>
          <w:rFonts w:ascii="Times New Roman" w:hAnsi="Times New Roman" w:cs="Times New Roman"/>
          <w:b/>
          <w:color w:val="333333"/>
        </w:rPr>
        <w:t>.</w:t>
      </w:r>
      <w:r w:rsidRPr="00AC297A">
        <w:rPr>
          <w:rFonts w:ascii="Times New Roman" w:hAnsi="Times New Roman" w:cs="Times New Roman"/>
          <w:b/>
          <w:color w:val="333333"/>
        </w:rPr>
        <w:t xml:space="preserve"> ZMIANA TREŚCI </w:t>
      </w:r>
      <w:r w:rsidR="008D269A">
        <w:rPr>
          <w:rFonts w:ascii="Times New Roman" w:hAnsi="Times New Roman" w:cs="Times New Roman"/>
          <w:b/>
          <w:color w:val="333333"/>
        </w:rPr>
        <w:t>ZAPYTANIA OFERTOWEGO</w:t>
      </w:r>
    </w:p>
    <w:p w:rsidR="00AC297A" w:rsidRDefault="00AC297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bookmarkStart w:id="0" w:name="_GoBack"/>
      <w:bookmarkEnd w:id="0"/>
    </w:p>
    <w:p w:rsidR="008D269A" w:rsidRPr="00AC297A" w:rsidRDefault="008D269A" w:rsidP="000C1070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CC6CA8" w:rsidRDefault="00CC6CA8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Zmienia się treść pakietów Nr 1 i Nr 2 oraz wprowadza się pakiet Nr 8.</w:t>
      </w:r>
      <w:r w:rsidR="00AC297A">
        <w:rPr>
          <w:rFonts w:ascii="Times New Roman" w:hAnsi="Times New Roman" w:cs="Times New Roman"/>
          <w:color w:val="333333"/>
        </w:rPr>
        <w:t xml:space="preserve"> (pozostałe pakiety pozostają bez zmian).</w:t>
      </w: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8D269A" w:rsidRDefault="008D269A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61633C" w:rsidRPr="0061633C" w:rsidRDefault="0061633C" w:rsidP="0061633C">
      <w:pPr>
        <w:widowControl w:val="0"/>
        <w:shd w:val="clear" w:color="auto" w:fill="FFFFFF"/>
        <w:tabs>
          <w:tab w:val="left" w:pos="2660"/>
        </w:tabs>
        <w:autoSpaceDE w:val="0"/>
        <w:autoSpaceDN w:val="0"/>
        <w:adjustRightInd w:val="0"/>
        <w:spacing w:after="0" w:line="259" w:lineRule="exact"/>
        <w:ind w:left="508" w:right="-141"/>
        <w:jc w:val="right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  <w:r w:rsidRPr="0061633C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  <w:lastRenderedPageBreak/>
        <w:t>Załącznik Nr 1</w:t>
      </w:r>
    </w:p>
    <w:p w:rsidR="008D269A" w:rsidRDefault="008D269A" w:rsidP="00616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633C" w:rsidRPr="0061633C" w:rsidRDefault="0061633C" w:rsidP="00616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63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sprzętu medycznego do przeglądu - 2020 (Pakiet 1)</w:t>
      </w:r>
    </w:p>
    <w:p w:rsidR="0061633C" w:rsidRPr="0061633C" w:rsidRDefault="0061633C" w:rsidP="00616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878"/>
        <w:gridCol w:w="1663"/>
        <w:gridCol w:w="606"/>
        <w:gridCol w:w="688"/>
        <w:gridCol w:w="1031"/>
        <w:gridCol w:w="608"/>
        <w:gridCol w:w="1086"/>
      </w:tblGrid>
      <w:tr w:rsidR="0061633C" w:rsidRPr="0061633C" w:rsidTr="00AC297A"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7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Nazwa urządzenia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Oddział</w:t>
            </w: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68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VAT </w:t>
            </w: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Wartość brutto</w:t>
            </w:r>
          </w:p>
        </w:tc>
      </w:tr>
      <w:tr w:rsidR="0061633C" w:rsidRPr="0061633C" w:rsidTr="00AC297A"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Defibrylator ASPEL, 2003r. nr 21/03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Oddział I</w:t>
            </w: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61633C" w:rsidRPr="0061633C" w:rsidRDefault="00EE52C4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633C" w:rsidRPr="0061633C" w:rsidTr="00AC297A"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7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Spirometr SR PDD-301/</w:t>
            </w: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sh</w:t>
            </w:r>
            <w:proofErr w:type="spellEnd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Nr seryjny 301-SH-2013-720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Oddział I</w:t>
            </w: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61633C" w:rsidRPr="0061633C" w:rsidRDefault="00EE52C4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633C" w:rsidRPr="0061633C" w:rsidTr="00AC297A"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7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Elektrokardiograf </w:t>
            </w: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Aspel</w:t>
            </w:r>
            <w:proofErr w:type="spellEnd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1998 Nr 173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Oddział I</w:t>
            </w: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61633C" w:rsidRPr="0061633C" w:rsidRDefault="00EE52C4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633C" w:rsidRPr="0061633C" w:rsidTr="00AC297A"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7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Kardiomonitor AGILENT M-3 3046A, rok 2000 nr 00817483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Oddział I</w:t>
            </w: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61633C" w:rsidRPr="0061633C" w:rsidRDefault="00EE52C4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633C" w:rsidRPr="0061633C" w:rsidTr="00AC297A"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7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Pulsoksymetr</w:t>
            </w:r>
            <w:proofErr w:type="spellEnd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nr </w:t>
            </w: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ewid</w:t>
            </w:r>
            <w:proofErr w:type="spellEnd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EB 340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Ambulans</w:t>
            </w: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61633C" w:rsidRPr="0061633C" w:rsidRDefault="00EE52C4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633C" w:rsidRPr="0061633C" w:rsidTr="00AC297A"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78" w:type="dxa"/>
            <w:shd w:val="clear" w:color="auto" w:fill="auto"/>
          </w:tcPr>
          <w:p w:rsidR="0061633C" w:rsidRPr="008D269A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pl-PL"/>
              </w:rPr>
            </w:pPr>
            <w:proofErr w:type="spellStart"/>
            <w:r w:rsidRPr="008D269A">
              <w:rPr>
                <w:rFonts w:ascii="Calibri" w:eastAsia="Calibri" w:hAnsi="Calibri" w:cs="Times New Roman"/>
                <w:sz w:val="24"/>
                <w:szCs w:val="24"/>
                <w:lang w:val="en-US" w:eastAsia="pl-PL"/>
              </w:rPr>
              <w:t>Pulsoksymetr</w:t>
            </w:r>
            <w:proofErr w:type="spellEnd"/>
            <w:r w:rsidRPr="008D269A">
              <w:rPr>
                <w:rFonts w:ascii="Calibri" w:eastAsia="Calibri" w:hAnsi="Calibri" w:cs="Times New Roman"/>
                <w:sz w:val="24"/>
                <w:szCs w:val="24"/>
                <w:lang w:val="en-US" w:eastAsia="pl-PL"/>
              </w:rPr>
              <w:t xml:space="preserve"> CMS 50D-PULSE OXI EP01164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Izba Przyjęć</w:t>
            </w: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61633C" w:rsidRPr="0061633C" w:rsidRDefault="00EE52C4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633C" w:rsidRPr="0061633C" w:rsidTr="00AC297A"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7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Pulsoksymetr</w:t>
            </w:r>
            <w:proofErr w:type="spellEnd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 xml:space="preserve"> PM-60 CR 48157505/2015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Bronchoskopia</w:t>
            </w: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61633C" w:rsidRPr="0061633C" w:rsidRDefault="00EE52C4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633C" w:rsidRPr="0061633C" w:rsidTr="00AC297A"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78" w:type="dxa"/>
            <w:shd w:val="clear" w:color="auto" w:fill="auto"/>
          </w:tcPr>
          <w:p w:rsidR="0061633C" w:rsidRPr="008D269A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en-US" w:eastAsia="pl-PL"/>
              </w:rPr>
            </w:pPr>
            <w:proofErr w:type="spellStart"/>
            <w:r w:rsidRPr="008D269A">
              <w:rPr>
                <w:rFonts w:ascii="Calibri" w:eastAsia="Calibri" w:hAnsi="Calibri" w:cs="Times New Roman"/>
                <w:sz w:val="24"/>
                <w:szCs w:val="24"/>
                <w:lang w:val="en-US" w:eastAsia="pl-PL"/>
              </w:rPr>
              <w:t>Koncentrator</w:t>
            </w:r>
            <w:proofErr w:type="spellEnd"/>
            <w:r w:rsidRPr="008D269A">
              <w:rPr>
                <w:rFonts w:ascii="Calibri" w:eastAsia="Calibri" w:hAnsi="Calibri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D269A">
              <w:rPr>
                <w:rFonts w:ascii="Calibri" w:eastAsia="Calibri" w:hAnsi="Calibri" w:cs="Times New Roman"/>
                <w:sz w:val="24"/>
                <w:szCs w:val="24"/>
                <w:lang w:val="en-US" w:eastAsia="pl-PL"/>
              </w:rPr>
              <w:t>tlenu</w:t>
            </w:r>
            <w:proofErr w:type="spellEnd"/>
            <w:r w:rsidRPr="008D269A">
              <w:rPr>
                <w:rFonts w:ascii="Calibri" w:eastAsia="Calibri" w:hAnsi="Calibri" w:cs="Times New Roman"/>
                <w:sz w:val="24"/>
                <w:szCs w:val="24"/>
                <w:lang w:val="en-US" w:eastAsia="pl-PL"/>
              </w:rPr>
              <w:t xml:space="preserve"> INVACARE model RC-5L XAQ NR 00A858675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Oddział I</w:t>
            </w: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61633C" w:rsidRPr="0061633C" w:rsidRDefault="00EE52C4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633C" w:rsidRPr="0061633C" w:rsidTr="00AC297A"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7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Koncentrator tlenu  5LX02AWQ Nr 08HSZ460273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Oddział I</w:t>
            </w: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61633C" w:rsidRPr="0061633C" w:rsidRDefault="00EE52C4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633C" w:rsidRPr="0061633C" w:rsidTr="00AC297A"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7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Koncentrator tlenu  5LX02AWQ Nr 08HSZ460379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Oddział I</w:t>
            </w: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61633C" w:rsidRPr="0061633C" w:rsidRDefault="00EE52C4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633C" w:rsidRPr="0061633C" w:rsidTr="00AC297A"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7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Koncentrator tlenu  5LX02AWQ Nr 08HSZ460382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Oddział I</w:t>
            </w: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61633C" w:rsidRPr="0061633C" w:rsidRDefault="00EE52C4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633C" w:rsidRPr="0061633C" w:rsidTr="00AC297A"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87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Pompa infuzyjna Mono 20/50 nr 4011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Oddział I</w:t>
            </w: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61633C" w:rsidRPr="0061633C" w:rsidRDefault="00EE52C4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633C" w:rsidRPr="0061633C" w:rsidTr="00AC297A"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87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Pompa infuzyjna Mono 1020 nr 4016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Oddział I</w:t>
            </w: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61633C" w:rsidRPr="0061633C" w:rsidRDefault="00EE52C4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633C" w:rsidRPr="0061633C" w:rsidTr="00AC297A"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87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Pompa infuzyjna Duet 2 20/50 12665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Oddział I</w:t>
            </w: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proofErr w:type="spellStart"/>
            <w:r w:rsidRPr="0061633C"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88" w:type="dxa"/>
            <w:shd w:val="clear" w:color="auto" w:fill="auto"/>
          </w:tcPr>
          <w:p w:rsidR="0061633C" w:rsidRPr="0061633C" w:rsidRDefault="00EE52C4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  <w:tr w:rsidR="0061633C" w:rsidRPr="0061633C" w:rsidTr="00AC297A">
        <w:trPr>
          <w:trHeight w:val="304"/>
        </w:trPr>
        <w:tc>
          <w:tcPr>
            <w:tcW w:w="502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</w:pPr>
            <w:r w:rsidRPr="0061633C">
              <w:rPr>
                <w:rFonts w:ascii="Calibri" w:eastAsia="Calibri" w:hAnsi="Calibri" w:cs="Times New Roman"/>
                <w:b/>
                <w:sz w:val="24"/>
                <w:szCs w:val="24"/>
                <w:lang w:eastAsia="pl-PL"/>
              </w:rPr>
              <w:t>Wartość przeglądów razem</w:t>
            </w:r>
          </w:p>
        </w:tc>
        <w:tc>
          <w:tcPr>
            <w:tcW w:w="1663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1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8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61633C" w:rsidRPr="0061633C" w:rsidRDefault="0061633C" w:rsidP="00616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61633C" w:rsidRPr="0061633C" w:rsidRDefault="0061633C" w:rsidP="00616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1633C" w:rsidRPr="0061633C" w:rsidRDefault="0061633C" w:rsidP="00616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1633C" w:rsidRPr="0061633C" w:rsidRDefault="0061633C" w:rsidP="00616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163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WYKONAWCA:</w:t>
      </w:r>
      <w:r w:rsidRPr="006163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163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163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ZAMAWIAJĄCY:</w:t>
      </w:r>
      <w:r w:rsidRPr="006163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:rsidR="0061633C" w:rsidRPr="0061633C" w:rsidRDefault="0061633C" w:rsidP="006163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1633C" w:rsidRDefault="0061633C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1E02FD" w:rsidRDefault="001E02FD" w:rsidP="001E02FD">
      <w:pPr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</w:p>
    <w:p w:rsidR="001E02FD" w:rsidRPr="001E02FD" w:rsidRDefault="001E02FD" w:rsidP="001E02FD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1E02FD">
        <w:rPr>
          <w:rFonts w:ascii="Times New Roman" w:hAnsi="Times New Roman" w:cs="Times New Roman"/>
          <w:b/>
          <w:color w:val="333333"/>
        </w:rPr>
        <w:t>Wykaz sprzętu medycznego do przeglądu - 2020 (Pakiet 2)</w:t>
      </w:r>
    </w:p>
    <w:p w:rsidR="001E02FD" w:rsidRPr="001E02FD" w:rsidRDefault="001E02FD" w:rsidP="001E02FD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364"/>
        <w:gridCol w:w="1119"/>
        <w:gridCol w:w="653"/>
        <w:gridCol w:w="653"/>
        <w:gridCol w:w="1025"/>
        <w:gridCol w:w="706"/>
        <w:gridCol w:w="1025"/>
      </w:tblGrid>
      <w:tr w:rsidR="001E02FD" w:rsidRPr="001E02FD" w:rsidTr="00AC297A">
        <w:tc>
          <w:tcPr>
            <w:tcW w:w="517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Lp.</w:t>
            </w:r>
          </w:p>
        </w:tc>
        <w:tc>
          <w:tcPr>
            <w:tcW w:w="3364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Nazwa urządzenia</w:t>
            </w:r>
          </w:p>
        </w:tc>
        <w:tc>
          <w:tcPr>
            <w:tcW w:w="1119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Oddział</w:t>
            </w: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J.m.</w:t>
            </w: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Ilość</w:t>
            </w: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Wartość netto</w:t>
            </w:r>
          </w:p>
        </w:tc>
        <w:tc>
          <w:tcPr>
            <w:tcW w:w="706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VAT</w:t>
            </w: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Wartość brutto</w:t>
            </w:r>
          </w:p>
        </w:tc>
      </w:tr>
      <w:tr w:rsidR="001E02FD" w:rsidRPr="001E02FD" w:rsidTr="00AC297A">
        <w:tc>
          <w:tcPr>
            <w:tcW w:w="517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3364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Kardiomonitor ARTENA MEC A/S Nr 12114283 T-51-IV-1 Nr 4041</w:t>
            </w:r>
          </w:p>
        </w:tc>
        <w:tc>
          <w:tcPr>
            <w:tcW w:w="1119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DSR H</w:t>
            </w: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E02FD">
              <w:rPr>
                <w:rFonts w:ascii="Times New Roman" w:hAnsi="Times New Roman" w:cs="Times New Roman"/>
                <w:color w:val="333333"/>
              </w:rPr>
              <w:t>szt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E02FD" w:rsidRPr="001E02FD" w:rsidTr="00AC297A">
        <w:tc>
          <w:tcPr>
            <w:tcW w:w="517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3364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E02FD">
              <w:rPr>
                <w:rFonts w:ascii="Times New Roman" w:hAnsi="Times New Roman" w:cs="Times New Roman"/>
                <w:color w:val="333333"/>
              </w:rPr>
              <w:t>Pulsoksymetr</w:t>
            </w:r>
            <w:proofErr w:type="spellEnd"/>
            <w:r w:rsidRPr="001E02FD">
              <w:rPr>
                <w:rFonts w:ascii="Times New Roman" w:hAnsi="Times New Roman" w:cs="Times New Roman"/>
                <w:color w:val="333333"/>
              </w:rPr>
              <w:t xml:space="preserve"> nr SN 09AJ077304</w:t>
            </w:r>
          </w:p>
        </w:tc>
        <w:tc>
          <w:tcPr>
            <w:tcW w:w="1119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DSR H</w:t>
            </w: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E02FD">
              <w:rPr>
                <w:rFonts w:ascii="Times New Roman" w:hAnsi="Times New Roman" w:cs="Times New Roman"/>
                <w:color w:val="333333"/>
              </w:rPr>
              <w:t>szt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E02FD" w:rsidRPr="001E02FD" w:rsidTr="00AC297A">
        <w:tc>
          <w:tcPr>
            <w:tcW w:w="517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Koncentrator tlenu SN 08HSZ460623 PLATINUM 51410</w:t>
            </w:r>
          </w:p>
        </w:tc>
        <w:tc>
          <w:tcPr>
            <w:tcW w:w="1119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DSR H</w:t>
            </w: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E02FD">
              <w:rPr>
                <w:rFonts w:ascii="Times New Roman" w:hAnsi="Times New Roman" w:cs="Times New Roman"/>
                <w:color w:val="333333"/>
              </w:rPr>
              <w:t>szt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E02FD" w:rsidRPr="001E02FD" w:rsidTr="00AC297A">
        <w:tc>
          <w:tcPr>
            <w:tcW w:w="517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5</w:t>
            </w:r>
          </w:p>
        </w:tc>
        <w:tc>
          <w:tcPr>
            <w:tcW w:w="3364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Koncentrator tlenu PLATINUM T 51419 SN 10JSZ460316</w:t>
            </w:r>
          </w:p>
        </w:tc>
        <w:tc>
          <w:tcPr>
            <w:tcW w:w="1119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DSR H</w:t>
            </w: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E02FD">
              <w:rPr>
                <w:rFonts w:ascii="Times New Roman" w:hAnsi="Times New Roman" w:cs="Times New Roman"/>
                <w:color w:val="333333"/>
              </w:rPr>
              <w:t>szt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E02FD" w:rsidRPr="001E02FD" w:rsidTr="00AC297A">
        <w:tc>
          <w:tcPr>
            <w:tcW w:w="517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6</w:t>
            </w:r>
          </w:p>
        </w:tc>
        <w:tc>
          <w:tcPr>
            <w:tcW w:w="3364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Koncentrator tlenu PLATINUM T 51418 SN10JSZ460170</w:t>
            </w:r>
          </w:p>
        </w:tc>
        <w:tc>
          <w:tcPr>
            <w:tcW w:w="1119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DSR H</w:t>
            </w: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E02FD">
              <w:rPr>
                <w:rFonts w:ascii="Times New Roman" w:hAnsi="Times New Roman" w:cs="Times New Roman"/>
                <w:color w:val="333333"/>
              </w:rPr>
              <w:t>szt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E02FD" w:rsidRPr="001E02FD" w:rsidTr="00AC297A">
        <w:tc>
          <w:tcPr>
            <w:tcW w:w="517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7</w:t>
            </w:r>
          </w:p>
        </w:tc>
        <w:tc>
          <w:tcPr>
            <w:tcW w:w="3364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Koncentrator tlenu PLATINUM T 51420 SN10JSZ460310</w:t>
            </w:r>
          </w:p>
        </w:tc>
        <w:tc>
          <w:tcPr>
            <w:tcW w:w="1119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DSR H</w:t>
            </w: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E02FD">
              <w:rPr>
                <w:rFonts w:ascii="Times New Roman" w:hAnsi="Times New Roman" w:cs="Times New Roman"/>
                <w:color w:val="333333"/>
              </w:rPr>
              <w:t>szt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E02FD" w:rsidRPr="001E02FD" w:rsidTr="00AC297A">
        <w:tc>
          <w:tcPr>
            <w:tcW w:w="517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8</w:t>
            </w:r>
          </w:p>
        </w:tc>
        <w:tc>
          <w:tcPr>
            <w:tcW w:w="3364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Koncentrator tlenu OXYMAT 3, Nr 22254/02, nr 157</w:t>
            </w:r>
          </w:p>
        </w:tc>
        <w:tc>
          <w:tcPr>
            <w:tcW w:w="1119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DSR H</w:t>
            </w: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E02FD">
              <w:rPr>
                <w:rFonts w:ascii="Times New Roman" w:hAnsi="Times New Roman" w:cs="Times New Roman"/>
                <w:color w:val="333333"/>
              </w:rPr>
              <w:t>szt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E02FD" w:rsidRPr="001E02FD" w:rsidTr="00AC297A">
        <w:tc>
          <w:tcPr>
            <w:tcW w:w="517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9</w:t>
            </w:r>
          </w:p>
        </w:tc>
        <w:tc>
          <w:tcPr>
            <w:tcW w:w="3364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Koncentrator tlenu AIRSEP nr 5169001</w:t>
            </w:r>
          </w:p>
        </w:tc>
        <w:tc>
          <w:tcPr>
            <w:tcW w:w="1119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DSR H</w:t>
            </w: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E02FD">
              <w:rPr>
                <w:rFonts w:ascii="Times New Roman" w:hAnsi="Times New Roman" w:cs="Times New Roman"/>
                <w:color w:val="333333"/>
              </w:rPr>
              <w:t>szt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E02FD" w:rsidRPr="001E02FD" w:rsidTr="00AC297A">
        <w:tc>
          <w:tcPr>
            <w:tcW w:w="517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3364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Koncentrator tlenu AIRSEP nr 5157110</w:t>
            </w:r>
          </w:p>
        </w:tc>
        <w:tc>
          <w:tcPr>
            <w:tcW w:w="1119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DSR H</w:t>
            </w: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E02FD">
              <w:rPr>
                <w:rFonts w:ascii="Times New Roman" w:hAnsi="Times New Roman" w:cs="Times New Roman"/>
                <w:color w:val="333333"/>
              </w:rPr>
              <w:t>szt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E02FD" w:rsidRPr="001E02FD" w:rsidTr="00AC297A">
        <w:tc>
          <w:tcPr>
            <w:tcW w:w="517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11</w:t>
            </w:r>
          </w:p>
        </w:tc>
        <w:tc>
          <w:tcPr>
            <w:tcW w:w="3364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Koncentrator tlenu AIRSEP nr 5169859</w:t>
            </w:r>
          </w:p>
        </w:tc>
        <w:tc>
          <w:tcPr>
            <w:tcW w:w="1119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DSR H</w:t>
            </w: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E02FD">
              <w:rPr>
                <w:rFonts w:ascii="Times New Roman" w:hAnsi="Times New Roman" w:cs="Times New Roman"/>
                <w:color w:val="333333"/>
              </w:rPr>
              <w:t>szt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E02FD" w:rsidRPr="001E02FD" w:rsidTr="00AC297A">
        <w:tc>
          <w:tcPr>
            <w:tcW w:w="517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3364" w:type="dxa"/>
            <w:shd w:val="clear" w:color="auto" w:fill="auto"/>
          </w:tcPr>
          <w:p w:rsidR="001E02FD" w:rsidRPr="008D269A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lang w:val="en-US"/>
              </w:rPr>
            </w:pPr>
            <w:proofErr w:type="spellStart"/>
            <w:r w:rsidRPr="008D269A">
              <w:rPr>
                <w:rFonts w:ascii="Times New Roman" w:hAnsi="Times New Roman" w:cs="Times New Roman"/>
                <w:color w:val="333333"/>
                <w:lang w:val="en-US"/>
              </w:rPr>
              <w:t>Koncentrator</w:t>
            </w:r>
            <w:proofErr w:type="spellEnd"/>
            <w:r w:rsidRPr="008D269A">
              <w:rPr>
                <w:rFonts w:ascii="Times New Roman" w:hAnsi="Times New Roman" w:cs="Times New Roman"/>
                <w:color w:val="333333"/>
                <w:lang w:val="en-US"/>
              </w:rPr>
              <w:t xml:space="preserve"> </w:t>
            </w:r>
            <w:proofErr w:type="spellStart"/>
            <w:r w:rsidRPr="008D269A">
              <w:rPr>
                <w:rFonts w:ascii="Times New Roman" w:hAnsi="Times New Roman" w:cs="Times New Roman"/>
                <w:color w:val="333333"/>
                <w:lang w:val="en-US"/>
              </w:rPr>
              <w:t>tlenu</w:t>
            </w:r>
            <w:proofErr w:type="spellEnd"/>
            <w:r w:rsidRPr="008D269A">
              <w:rPr>
                <w:rFonts w:ascii="Times New Roman" w:hAnsi="Times New Roman" w:cs="Times New Roman"/>
                <w:color w:val="333333"/>
                <w:lang w:val="en-US"/>
              </w:rPr>
              <w:t xml:space="preserve"> AIRSEP-VISION AIRE </w:t>
            </w:r>
            <w:proofErr w:type="spellStart"/>
            <w:r w:rsidRPr="008D269A">
              <w:rPr>
                <w:rFonts w:ascii="Times New Roman" w:hAnsi="Times New Roman" w:cs="Times New Roman"/>
                <w:color w:val="333333"/>
                <w:lang w:val="en-US"/>
              </w:rPr>
              <w:t>nr</w:t>
            </w:r>
            <w:proofErr w:type="spellEnd"/>
            <w:r w:rsidRPr="008D269A">
              <w:rPr>
                <w:rFonts w:ascii="Times New Roman" w:hAnsi="Times New Roman" w:cs="Times New Roman"/>
                <w:color w:val="333333"/>
                <w:lang w:val="en-US"/>
              </w:rPr>
              <w:t xml:space="preserve"> 5168993</w:t>
            </w:r>
          </w:p>
        </w:tc>
        <w:tc>
          <w:tcPr>
            <w:tcW w:w="1119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DSR H</w:t>
            </w: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E02FD">
              <w:rPr>
                <w:rFonts w:ascii="Times New Roman" w:hAnsi="Times New Roman" w:cs="Times New Roman"/>
                <w:color w:val="333333"/>
              </w:rPr>
              <w:t>szt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E02FD" w:rsidRPr="001E02FD" w:rsidTr="00AC297A">
        <w:tc>
          <w:tcPr>
            <w:tcW w:w="517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13</w:t>
            </w:r>
          </w:p>
        </w:tc>
        <w:tc>
          <w:tcPr>
            <w:tcW w:w="3364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 xml:space="preserve">Pompa infuzyjna ASCOR nr </w:t>
            </w:r>
            <w:proofErr w:type="spellStart"/>
            <w:r w:rsidRPr="001E02FD">
              <w:rPr>
                <w:rFonts w:ascii="Times New Roman" w:hAnsi="Times New Roman" w:cs="Times New Roman"/>
                <w:color w:val="333333"/>
              </w:rPr>
              <w:t>nr</w:t>
            </w:r>
            <w:proofErr w:type="spellEnd"/>
            <w:r w:rsidRPr="001E02FD">
              <w:rPr>
                <w:rFonts w:ascii="Times New Roman" w:hAnsi="Times New Roman" w:cs="Times New Roman"/>
                <w:color w:val="333333"/>
              </w:rPr>
              <w:t xml:space="preserve"> A/4135/01</w:t>
            </w:r>
          </w:p>
        </w:tc>
        <w:tc>
          <w:tcPr>
            <w:tcW w:w="1119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DSR H</w:t>
            </w: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E02FD">
              <w:rPr>
                <w:rFonts w:ascii="Times New Roman" w:hAnsi="Times New Roman" w:cs="Times New Roman"/>
                <w:color w:val="333333"/>
              </w:rPr>
              <w:t>szt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E02FD" w:rsidRPr="001E02FD" w:rsidTr="00AC297A">
        <w:tc>
          <w:tcPr>
            <w:tcW w:w="517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14</w:t>
            </w:r>
          </w:p>
        </w:tc>
        <w:tc>
          <w:tcPr>
            <w:tcW w:w="3364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Pompa infuzyjna ASCOR nr A/4129/01</w:t>
            </w:r>
          </w:p>
        </w:tc>
        <w:tc>
          <w:tcPr>
            <w:tcW w:w="1119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DSR H</w:t>
            </w: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E02FD">
              <w:rPr>
                <w:rFonts w:ascii="Times New Roman" w:hAnsi="Times New Roman" w:cs="Times New Roman"/>
                <w:color w:val="333333"/>
              </w:rPr>
              <w:t>szt</w:t>
            </w:r>
            <w:proofErr w:type="spellEnd"/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1E02FD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1E02FD" w:rsidRPr="001E02FD" w:rsidTr="00AC297A">
        <w:tc>
          <w:tcPr>
            <w:tcW w:w="517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364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1E02FD">
              <w:rPr>
                <w:rFonts w:ascii="Times New Roman" w:hAnsi="Times New Roman" w:cs="Times New Roman"/>
                <w:b/>
                <w:color w:val="333333"/>
              </w:rPr>
              <w:t>Wartość przeglądów razem</w:t>
            </w:r>
          </w:p>
        </w:tc>
        <w:tc>
          <w:tcPr>
            <w:tcW w:w="1119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653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706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25" w:type="dxa"/>
            <w:shd w:val="clear" w:color="auto" w:fill="auto"/>
          </w:tcPr>
          <w:p w:rsidR="001E02FD" w:rsidRPr="001E02FD" w:rsidRDefault="001E02FD" w:rsidP="001E02FD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1E02FD" w:rsidRPr="001E02FD" w:rsidRDefault="001E02FD" w:rsidP="001E02FD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1E02FD" w:rsidRDefault="001E02FD" w:rsidP="001E02FD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D269A" w:rsidRPr="001E02FD" w:rsidRDefault="008D269A" w:rsidP="001E02FD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1E02FD" w:rsidRPr="001E02FD" w:rsidRDefault="001E02FD" w:rsidP="001E02FD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1E02FD">
        <w:rPr>
          <w:rFonts w:ascii="Times New Roman" w:hAnsi="Times New Roman" w:cs="Times New Roman"/>
          <w:b/>
          <w:color w:val="333333"/>
        </w:rPr>
        <w:t xml:space="preserve">                WYKONAWCA:</w:t>
      </w:r>
      <w:r w:rsidRPr="001E02FD">
        <w:rPr>
          <w:rFonts w:ascii="Times New Roman" w:hAnsi="Times New Roman" w:cs="Times New Roman"/>
          <w:b/>
          <w:color w:val="333333"/>
        </w:rPr>
        <w:tab/>
      </w:r>
      <w:r w:rsidRPr="001E02FD">
        <w:rPr>
          <w:rFonts w:ascii="Times New Roman" w:hAnsi="Times New Roman" w:cs="Times New Roman"/>
          <w:b/>
          <w:color w:val="333333"/>
        </w:rPr>
        <w:tab/>
      </w:r>
      <w:r w:rsidRPr="001E02FD">
        <w:rPr>
          <w:rFonts w:ascii="Times New Roman" w:hAnsi="Times New Roman" w:cs="Times New Roman"/>
          <w:b/>
          <w:color w:val="333333"/>
        </w:rPr>
        <w:tab/>
        <w:t xml:space="preserve">           ZAMAWIAJĄCY:</w:t>
      </w:r>
      <w:r w:rsidRPr="001E02FD">
        <w:rPr>
          <w:rFonts w:ascii="Times New Roman" w:hAnsi="Times New Roman" w:cs="Times New Roman"/>
          <w:b/>
          <w:color w:val="333333"/>
        </w:rPr>
        <w:tab/>
      </w:r>
    </w:p>
    <w:p w:rsidR="001E02FD" w:rsidRPr="001E02FD" w:rsidRDefault="001E02FD" w:rsidP="001E02FD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1E02FD" w:rsidRPr="001E02FD" w:rsidRDefault="001E02FD" w:rsidP="001E02FD">
      <w:pPr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</w:p>
    <w:p w:rsidR="001E02FD" w:rsidRPr="001E02FD" w:rsidRDefault="001E02FD" w:rsidP="001E02FD">
      <w:pPr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AC297A" w:rsidRDefault="00AC297A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EE52C4" w:rsidRDefault="00EE52C4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EE52C4" w:rsidRDefault="00EE52C4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AC297A" w:rsidRDefault="00AC297A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AC297A" w:rsidRDefault="00AC297A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8E0422" w:rsidRDefault="008E0422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tbl>
      <w:tblPr>
        <w:tblW w:w="92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90"/>
        <w:gridCol w:w="1018"/>
        <w:gridCol w:w="582"/>
        <w:gridCol w:w="872"/>
        <w:gridCol w:w="1019"/>
        <w:gridCol w:w="655"/>
        <w:gridCol w:w="1131"/>
      </w:tblGrid>
      <w:tr w:rsidR="00AF6546" w:rsidRPr="00AF6546" w:rsidTr="00EE52C4">
        <w:trPr>
          <w:trHeight w:val="557"/>
        </w:trPr>
        <w:tc>
          <w:tcPr>
            <w:tcW w:w="9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</w:rPr>
            </w:pPr>
            <w:r w:rsidRPr="00AF6546">
              <w:rPr>
                <w:rFonts w:ascii="Times New Roman" w:hAnsi="Times New Roman" w:cs="Times New Roman"/>
                <w:b/>
                <w:color w:val="333333"/>
              </w:rPr>
              <w:t>Wykaz sprzętu medycznego do przeglądu – 2020 (Pakiet 8)</w:t>
            </w:r>
          </w:p>
        </w:tc>
      </w:tr>
      <w:tr w:rsidR="00AF6546" w:rsidRPr="00AF6546" w:rsidTr="00EE52C4">
        <w:trPr>
          <w:trHeight w:val="70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Lp.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Nazwa urządzenia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Oddział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J.m.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Wartość netto zł.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VAT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Wartość brutto zł.</w:t>
            </w:r>
          </w:p>
        </w:tc>
      </w:tr>
      <w:tr w:rsidR="00AF6546" w:rsidRPr="00AF6546" w:rsidTr="00EE52C4">
        <w:trPr>
          <w:trHeight w:val="5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Chłodziarka sprężarkowa z zamrażalnikiem MPM-47-CJ-06G nr 7015100479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Oddz. 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AF6546" w:rsidRPr="00AF6546" w:rsidTr="00EE52C4">
        <w:trPr>
          <w:trHeight w:val="5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Pojemnik do transportu krwi EP00505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Oddz. 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Szt.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AF6546"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AF6546" w:rsidRPr="00AF6546" w:rsidTr="00EE52C4">
        <w:trPr>
          <w:trHeight w:val="330"/>
        </w:trPr>
        <w:tc>
          <w:tcPr>
            <w:tcW w:w="647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AF6546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     Wartość przeglądów razem PLN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AF6546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AF6546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AF6546">
              <w:rPr>
                <w:rFonts w:ascii="Times New Roman" w:hAnsi="Times New Roman" w:cs="Times New Roman"/>
                <w:b/>
                <w:bCs/>
                <w:color w:val="333333"/>
              </w:rPr>
              <w:t> </w:t>
            </w:r>
          </w:p>
        </w:tc>
      </w:tr>
      <w:tr w:rsidR="00AF6546" w:rsidRPr="00AF6546" w:rsidTr="00EE52C4">
        <w:trPr>
          <w:trHeight w:val="255"/>
        </w:trPr>
        <w:tc>
          <w:tcPr>
            <w:tcW w:w="508" w:type="dxa"/>
            <w:noWrap/>
            <w:vAlign w:val="bottom"/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3490" w:type="dxa"/>
            <w:noWrap/>
            <w:vAlign w:val="bottom"/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18" w:type="dxa"/>
            <w:noWrap/>
            <w:vAlign w:val="bottom"/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82" w:type="dxa"/>
            <w:noWrap/>
            <w:vAlign w:val="bottom"/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72" w:type="dxa"/>
            <w:noWrap/>
            <w:vAlign w:val="bottom"/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19" w:type="dxa"/>
            <w:noWrap/>
            <w:vAlign w:val="bottom"/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655" w:type="dxa"/>
            <w:noWrap/>
            <w:vAlign w:val="bottom"/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AF6546" w:rsidRPr="00AF6546" w:rsidRDefault="00AF6546" w:rsidP="00AF6546">
      <w:pPr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</w:p>
    <w:p w:rsidR="00AF6546" w:rsidRPr="00AF6546" w:rsidRDefault="00AF6546" w:rsidP="00AF6546">
      <w:pPr>
        <w:spacing w:after="0" w:line="240" w:lineRule="auto"/>
        <w:rPr>
          <w:rFonts w:ascii="Times New Roman" w:hAnsi="Times New Roman" w:cs="Times New Roman"/>
          <w:b/>
          <w:bCs/>
          <w:color w:val="333333"/>
        </w:rPr>
      </w:pPr>
    </w:p>
    <w:tbl>
      <w:tblPr>
        <w:tblW w:w="75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992"/>
        <w:gridCol w:w="567"/>
        <w:gridCol w:w="1773"/>
      </w:tblGrid>
      <w:tr w:rsidR="00AF6546" w:rsidRPr="00AF6546" w:rsidTr="008E0422">
        <w:trPr>
          <w:trHeight w:val="255"/>
        </w:trPr>
        <w:tc>
          <w:tcPr>
            <w:tcW w:w="4181" w:type="dxa"/>
            <w:noWrap/>
            <w:vAlign w:val="bottom"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992" w:type="dxa"/>
            <w:noWrap/>
            <w:vAlign w:val="bottom"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  <w:tc>
          <w:tcPr>
            <w:tcW w:w="567" w:type="dxa"/>
            <w:noWrap/>
            <w:vAlign w:val="bottom"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773" w:type="dxa"/>
            <w:noWrap/>
            <w:vAlign w:val="bottom"/>
          </w:tcPr>
          <w:p w:rsidR="00AF6546" w:rsidRPr="00AF6546" w:rsidRDefault="00AF6546" w:rsidP="00AF65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</w:tc>
      </w:tr>
    </w:tbl>
    <w:p w:rsidR="00762A6F" w:rsidRDefault="008E0422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                        </w:t>
      </w:r>
      <w:r w:rsidRPr="001E02FD">
        <w:rPr>
          <w:rFonts w:ascii="Times New Roman" w:hAnsi="Times New Roman" w:cs="Times New Roman"/>
          <w:b/>
          <w:color w:val="333333"/>
        </w:rPr>
        <w:t>WYKONAWCA:</w:t>
      </w:r>
      <w:r w:rsidRPr="001E02FD">
        <w:rPr>
          <w:rFonts w:ascii="Times New Roman" w:hAnsi="Times New Roman" w:cs="Times New Roman"/>
          <w:b/>
          <w:color w:val="333333"/>
        </w:rPr>
        <w:tab/>
      </w:r>
      <w:r w:rsidRPr="001E02FD">
        <w:rPr>
          <w:rFonts w:ascii="Times New Roman" w:hAnsi="Times New Roman" w:cs="Times New Roman"/>
          <w:b/>
          <w:color w:val="333333"/>
        </w:rPr>
        <w:tab/>
      </w:r>
      <w:r w:rsidRPr="001E02FD">
        <w:rPr>
          <w:rFonts w:ascii="Times New Roman" w:hAnsi="Times New Roman" w:cs="Times New Roman"/>
          <w:b/>
          <w:color w:val="333333"/>
        </w:rPr>
        <w:tab/>
        <w:t xml:space="preserve">           ZAMAWIAJĄCY:</w:t>
      </w:r>
      <w:r w:rsidRPr="001E02FD">
        <w:rPr>
          <w:rFonts w:ascii="Times New Roman" w:hAnsi="Times New Roman" w:cs="Times New Roman"/>
          <w:b/>
          <w:color w:val="333333"/>
        </w:rPr>
        <w:tab/>
      </w: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762A6F" w:rsidRDefault="00762A6F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8D269A" w:rsidRDefault="008D269A" w:rsidP="000C1070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8E0422" w:rsidRPr="00AC297A" w:rsidRDefault="000C1070" w:rsidP="008E0422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0C1070">
        <w:rPr>
          <w:rFonts w:ascii="Times New Roman" w:hAnsi="Times New Roman" w:cs="Times New Roman"/>
          <w:color w:val="333333"/>
        </w:rPr>
        <w:br/>
      </w:r>
      <w:r w:rsidRPr="000C1070">
        <w:rPr>
          <w:rFonts w:ascii="Times New Roman" w:hAnsi="Times New Roman" w:cs="Times New Roman"/>
          <w:color w:val="333333"/>
        </w:rPr>
        <w:br/>
      </w:r>
    </w:p>
    <w:p w:rsidR="008E0422" w:rsidRDefault="008E0422" w:rsidP="008E0422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AC297A">
        <w:rPr>
          <w:rFonts w:ascii="Times New Roman" w:hAnsi="Times New Roman" w:cs="Times New Roman"/>
          <w:b/>
          <w:color w:val="333333"/>
        </w:rPr>
        <w:t>II</w:t>
      </w:r>
      <w:r w:rsidR="00EE52C4">
        <w:rPr>
          <w:rFonts w:ascii="Times New Roman" w:hAnsi="Times New Roman" w:cs="Times New Roman"/>
          <w:b/>
          <w:color w:val="333333"/>
        </w:rPr>
        <w:t>I</w:t>
      </w:r>
      <w:r w:rsidRPr="00AC297A">
        <w:rPr>
          <w:rFonts w:ascii="Times New Roman" w:hAnsi="Times New Roman" w:cs="Times New Roman"/>
          <w:b/>
          <w:color w:val="333333"/>
        </w:rPr>
        <w:t xml:space="preserve"> ZMIANA TERMINU SKŁADANIA I OTWARCIA OFERT;</w:t>
      </w:r>
    </w:p>
    <w:p w:rsidR="008E0422" w:rsidRDefault="008E0422" w:rsidP="008E0422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8E0422" w:rsidRPr="00DE2AF6" w:rsidRDefault="008E0422" w:rsidP="008E0422">
      <w:pPr>
        <w:spacing w:after="0" w:line="240" w:lineRule="auto"/>
        <w:rPr>
          <w:rFonts w:ascii="Times New Roman" w:hAnsi="Times New Roman" w:cs="Times New Roman"/>
          <w:color w:val="333333"/>
          <w:u w:val="single"/>
        </w:rPr>
      </w:pPr>
      <w:r w:rsidRPr="00DE2AF6">
        <w:rPr>
          <w:rFonts w:ascii="Times New Roman" w:hAnsi="Times New Roman" w:cs="Times New Roman"/>
          <w:color w:val="333333"/>
          <w:u w:val="single"/>
        </w:rPr>
        <w:t>Zmienia się termin składania i otwarcia ofert</w:t>
      </w:r>
      <w:r>
        <w:rPr>
          <w:rFonts w:ascii="Times New Roman" w:hAnsi="Times New Roman" w:cs="Times New Roman"/>
          <w:color w:val="333333"/>
          <w:u w:val="single"/>
        </w:rPr>
        <w:t xml:space="preserve"> i otrzymuje brzmienie</w:t>
      </w:r>
      <w:r w:rsidRPr="00DE2AF6">
        <w:rPr>
          <w:rFonts w:ascii="Times New Roman" w:hAnsi="Times New Roman" w:cs="Times New Roman"/>
          <w:color w:val="333333"/>
          <w:u w:val="single"/>
        </w:rPr>
        <w:t>,</w:t>
      </w:r>
    </w:p>
    <w:p w:rsidR="008E0422" w:rsidRDefault="008E0422" w:rsidP="008E04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Oferty należy składać </w:t>
      </w:r>
      <w:r w:rsidRPr="008E0422">
        <w:rPr>
          <w:rFonts w:ascii="Times New Roman" w:hAnsi="Times New Roman"/>
          <w:b/>
          <w:color w:val="333333"/>
        </w:rPr>
        <w:t>do dnia 25.03.2020 r do godz. 11.00</w:t>
      </w:r>
    </w:p>
    <w:p w:rsidR="008E0422" w:rsidRPr="00AC297A" w:rsidRDefault="008E0422" w:rsidP="008E042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Otwarcie ofert nastąpi </w:t>
      </w:r>
      <w:r>
        <w:rPr>
          <w:rFonts w:ascii="Times New Roman" w:hAnsi="Times New Roman"/>
          <w:b/>
          <w:color w:val="333333"/>
        </w:rPr>
        <w:t>25.03.2020 o godz. 11.3</w:t>
      </w:r>
      <w:r w:rsidRPr="008E0422">
        <w:rPr>
          <w:rFonts w:ascii="Times New Roman" w:hAnsi="Times New Roman"/>
          <w:b/>
          <w:color w:val="333333"/>
        </w:rPr>
        <w:t>0</w:t>
      </w:r>
    </w:p>
    <w:p w:rsidR="008E0422" w:rsidRDefault="008E0422" w:rsidP="008E0422">
      <w:pPr>
        <w:spacing w:after="0" w:line="240" w:lineRule="auto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Miejsce i sposób złożenia oferty pozostają bez zmian.</w:t>
      </w:r>
    </w:p>
    <w:p w:rsidR="008E0422" w:rsidRDefault="008E0422" w:rsidP="008E0422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8E0422" w:rsidRDefault="008E0422" w:rsidP="008E0422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8E0422" w:rsidRDefault="008E0422" w:rsidP="008E0422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04629F" w:rsidRPr="000C1070" w:rsidRDefault="00EE2D44" w:rsidP="000C1070">
      <w:pPr>
        <w:spacing w:after="0" w:line="240" w:lineRule="auto"/>
        <w:rPr>
          <w:rFonts w:ascii="Times New Roman" w:hAnsi="Times New Roman" w:cs="Times New Roman"/>
        </w:rPr>
      </w:pPr>
    </w:p>
    <w:sectPr w:rsidR="0004629F" w:rsidRPr="000C10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44" w:rsidRDefault="00EE2D44" w:rsidP="000C1070">
      <w:pPr>
        <w:spacing w:after="0" w:line="240" w:lineRule="auto"/>
      </w:pPr>
      <w:r>
        <w:separator/>
      </w:r>
    </w:p>
  </w:endnote>
  <w:endnote w:type="continuationSeparator" w:id="0">
    <w:p w:rsidR="00EE2D44" w:rsidRDefault="00EE2D44" w:rsidP="000C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818113223"/>
      <w:docPartObj>
        <w:docPartGallery w:val="Page Numbers (Bottom of Page)"/>
        <w:docPartUnique/>
      </w:docPartObj>
    </w:sdtPr>
    <w:sdtEndPr/>
    <w:sdtContent>
      <w:p w:rsidR="008E0422" w:rsidRDefault="008E042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D269A" w:rsidRPr="008D269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E0422" w:rsidRDefault="008E04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44" w:rsidRDefault="00EE2D44" w:rsidP="000C1070">
      <w:pPr>
        <w:spacing w:after="0" w:line="240" w:lineRule="auto"/>
      </w:pPr>
      <w:r>
        <w:separator/>
      </w:r>
    </w:p>
  </w:footnote>
  <w:footnote w:type="continuationSeparator" w:id="0">
    <w:p w:rsidR="00EE2D44" w:rsidRDefault="00EE2D44" w:rsidP="000C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070" w:rsidRPr="000C1070" w:rsidRDefault="000C1070">
    <w:pPr>
      <w:pStyle w:val="Nagwek"/>
      <w:rPr>
        <w:rFonts w:ascii="Times New Roman" w:hAnsi="Times New Roman" w:cs="Times New Roman"/>
      </w:rPr>
    </w:pPr>
    <w:r w:rsidRPr="000C1070">
      <w:rPr>
        <w:rFonts w:ascii="Times New Roman" w:hAnsi="Times New Roman" w:cs="Times New Roman"/>
        <w:color w:val="333333"/>
      </w:rPr>
      <w:t>ST/DZP-P/02/2020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7D5B"/>
    <w:multiLevelType w:val="hybridMultilevel"/>
    <w:tmpl w:val="911E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5465"/>
    <w:multiLevelType w:val="hybridMultilevel"/>
    <w:tmpl w:val="545E0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71816"/>
    <w:multiLevelType w:val="hybridMultilevel"/>
    <w:tmpl w:val="F20A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8"/>
    <w:rsid w:val="00036326"/>
    <w:rsid w:val="00095F9D"/>
    <w:rsid w:val="000C1070"/>
    <w:rsid w:val="001263FA"/>
    <w:rsid w:val="001E02FD"/>
    <w:rsid w:val="001E0E24"/>
    <w:rsid w:val="00217734"/>
    <w:rsid w:val="00285C55"/>
    <w:rsid w:val="0053457F"/>
    <w:rsid w:val="005476C8"/>
    <w:rsid w:val="005A134D"/>
    <w:rsid w:val="0061633C"/>
    <w:rsid w:val="00742093"/>
    <w:rsid w:val="00762A6F"/>
    <w:rsid w:val="007A194B"/>
    <w:rsid w:val="007A5182"/>
    <w:rsid w:val="00837453"/>
    <w:rsid w:val="00864FCD"/>
    <w:rsid w:val="008664F0"/>
    <w:rsid w:val="00875C71"/>
    <w:rsid w:val="008D269A"/>
    <w:rsid w:val="008E0422"/>
    <w:rsid w:val="009C46D1"/>
    <w:rsid w:val="00AC297A"/>
    <w:rsid w:val="00AF6546"/>
    <w:rsid w:val="00C32A3D"/>
    <w:rsid w:val="00C62F7D"/>
    <w:rsid w:val="00C64903"/>
    <w:rsid w:val="00CC6CA8"/>
    <w:rsid w:val="00DA67DA"/>
    <w:rsid w:val="00DE2AF6"/>
    <w:rsid w:val="00E04492"/>
    <w:rsid w:val="00EA5F79"/>
    <w:rsid w:val="00EB1C6D"/>
    <w:rsid w:val="00EE2D44"/>
    <w:rsid w:val="00EE52C4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70"/>
  </w:style>
  <w:style w:type="paragraph" w:styleId="Stopka">
    <w:name w:val="footer"/>
    <w:basedOn w:val="Normalny"/>
    <w:link w:val="StopkaZnak"/>
    <w:uiPriority w:val="99"/>
    <w:unhideWhenUsed/>
    <w:rsid w:val="000C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70"/>
  </w:style>
  <w:style w:type="paragraph" w:styleId="Bezodstpw">
    <w:name w:val="No Spacing"/>
    <w:uiPriority w:val="1"/>
    <w:qFormat/>
    <w:rsid w:val="002177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7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217734"/>
  </w:style>
  <w:style w:type="character" w:customStyle="1" w:styleId="eop">
    <w:name w:val="eop"/>
    <w:basedOn w:val="Domylnaczcionkaakapitu"/>
    <w:rsid w:val="0021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0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70"/>
  </w:style>
  <w:style w:type="paragraph" w:styleId="Stopka">
    <w:name w:val="footer"/>
    <w:basedOn w:val="Normalny"/>
    <w:link w:val="StopkaZnak"/>
    <w:uiPriority w:val="99"/>
    <w:unhideWhenUsed/>
    <w:rsid w:val="000C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70"/>
  </w:style>
  <w:style w:type="paragraph" w:styleId="Bezodstpw">
    <w:name w:val="No Spacing"/>
    <w:uiPriority w:val="1"/>
    <w:qFormat/>
    <w:rsid w:val="002177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77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Domylnaczcionkaakapitu"/>
    <w:rsid w:val="00217734"/>
  </w:style>
  <w:style w:type="character" w:customStyle="1" w:styleId="eop">
    <w:name w:val="eop"/>
    <w:basedOn w:val="Domylnaczcionkaakapitu"/>
    <w:rsid w:val="0021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9AD24-A9ED-40C2-A07B-01DD3D6F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Zagaja Stanisław</dc:creator>
  <cp:keywords/>
  <dc:description/>
  <cp:lastModifiedBy>Administrator</cp:lastModifiedBy>
  <cp:revision>22</cp:revision>
  <cp:lastPrinted>2020-03-20T07:29:00Z</cp:lastPrinted>
  <dcterms:created xsi:type="dcterms:W3CDTF">2020-03-20T07:27:00Z</dcterms:created>
  <dcterms:modified xsi:type="dcterms:W3CDTF">2020-03-20T11:44:00Z</dcterms:modified>
</cp:coreProperties>
</file>