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826A7" w:rsidRDefault="00E206CB" w:rsidP="00DF5E0A">
      <w:pPr>
        <w:spacing w:after="0" w:line="240" w:lineRule="auto"/>
        <w:jc w:val="both"/>
        <w:rPr>
          <w:rFonts w:ascii="Cambria" w:hAnsi="Cambria" w:cs="Arial"/>
          <w:b/>
          <w:sz w:val="24"/>
          <w:szCs w:val="24"/>
        </w:rPr>
      </w:pPr>
      <w:r>
        <w:rPr>
          <w:rFonts w:ascii="Cambria" w:hAnsi="Cambria" w:cs="Tahoma"/>
          <w:b/>
        </w:rPr>
        <w:t>D</w:t>
      </w:r>
      <w:r w:rsidRPr="00E206CB">
        <w:rPr>
          <w:rFonts w:ascii="Cambria" w:hAnsi="Cambria" w:cs="Tahoma"/>
          <w:b/>
        </w:rPr>
        <w:t xml:space="preserve">ostawa </w:t>
      </w:r>
      <w:proofErr w:type="spellStart"/>
      <w:r w:rsidRPr="00E206CB">
        <w:rPr>
          <w:rFonts w:ascii="Cambria" w:hAnsi="Cambria" w:cs="Tahoma"/>
          <w:b/>
        </w:rPr>
        <w:t>pieluchomajtek</w:t>
      </w:r>
      <w:proofErr w:type="spellEnd"/>
      <w:r w:rsidRPr="00E206CB">
        <w:rPr>
          <w:rFonts w:ascii="Cambria" w:hAnsi="Cambria" w:cs="Tahoma"/>
          <w:b/>
        </w:rPr>
        <w:t xml:space="preserve"> dla dorosłych</w:t>
      </w:r>
      <w:r>
        <w:rPr>
          <w:rFonts w:ascii="Cambria" w:hAnsi="Cambria" w:cs="Tahoma"/>
          <w:b/>
        </w:rPr>
        <w:t>.</w:t>
      </w:r>
    </w:p>
    <w:p w:rsidR="00DF5E0A" w:rsidRPr="00DF5E0A" w:rsidRDefault="00DF5E0A" w:rsidP="00DF5E0A">
      <w:pPr>
        <w:spacing w:after="0" w:line="240" w:lineRule="auto"/>
        <w:jc w:val="both"/>
        <w:rPr>
          <w:rFonts w:ascii="Cambria" w:hAnsi="Cambria" w:cs="Arial"/>
          <w:b/>
          <w:sz w:val="24"/>
          <w:szCs w:val="24"/>
        </w:rPr>
      </w:pP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767C07" w:rsidRDefault="00767C07" w:rsidP="00DF5E0A">
      <w:pPr>
        <w:jc w:val="center"/>
        <w:rPr>
          <w:rFonts w:ascii="Cambria" w:hAnsi="Cambria"/>
          <w:b/>
          <w:szCs w:val="24"/>
        </w:rPr>
      </w:pP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E50081">
        <w:rPr>
          <w:rFonts w:ascii="Cambria" w:hAnsi="Cambria"/>
          <w:szCs w:val="24"/>
        </w:rPr>
        <w:t>08</w:t>
      </w:r>
      <w:r w:rsidRPr="00157DF2">
        <w:rPr>
          <w:rFonts w:ascii="Cambria" w:hAnsi="Cambria"/>
          <w:szCs w:val="24"/>
        </w:rPr>
        <w:t>.</w:t>
      </w:r>
      <w:r w:rsidR="00E50081">
        <w:rPr>
          <w:rFonts w:ascii="Cambria" w:hAnsi="Cambria"/>
          <w:szCs w:val="24"/>
        </w:rPr>
        <w:t>03</w:t>
      </w:r>
      <w:r w:rsidR="0022092E">
        <w:rPr>
          <w:rFonts w:ascii="Cambria" w:hAnsi="Cambria"/>
          <w:szCs w:val="24"/>
        </w:rPr>
        <w:t>.2018</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Default="00DF5E0A" w:rsidP="00D23AA4">
      <w:pPr>
        <w:spacing w:after="0" w:line="240" w:lineRule="auto"/>
        <w:jc w:val="both"/>
        <w:rPr>
          <w:rFonts w:ascii="Cambria" w:hAnsi="Cambria" w:cs="Arial"/>
          <w:b/>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 xml:space="preserve">Prawo zamówień publicznych (tekst jednolity Dz. U. z </w:t>
      </w:r>
      <w:r w:rsidR="004D036D">
        <w:rPr>
          <w:rFonts w:ascii="Cambria" w:hAnsi="Cambria" w:cs="Arial"/>
          <w:sz w:val="24"/>
          <w:szCs w:val="24"/>
        </w:rPr>
        <w:t>2017 r., poz. 1579</w:t>
      </w:r>
      <w:r w:rsidRPr="00E52AA6">
        <w:rPr>
          <w:rFonts w:ascii="Cambria" w:hAnsi="Cambria" w:cs="Arial"/>
          <w:sz w:val="24"/>
          <w:szCs w:val="24"/>
        </w:rPr>
        <w:t xml:space="preserve"> ze zm.) zwanej dalej „ustawą”</w:t>
      </w:r>
      <w:r w:rsidR="00D23AA4" w:rsidRPr="00E52AA6">
        <w:rPr>
          <w:rFonts w:ascii="Cambria" w:hAnsi="Cambria" w:cs="Arial"/>
          <w:sz w:val="24"/>
          <w:szCs w:val="24"/>
        </w:rPr>
        <w:t xml:space="preserve">, </w:t>
      </w:r>
      <w:r w:rsidR="00D23AA4" w:rsidRPr="00E52AA6">
        <w:rPr>
          <w:rFonts w:ascii="Cambria" w:hAnsi="Cambria" w:cs="Arial"/>
          <w:b/>
          <w:sz w:val="24"/>
          <w:szCs w:val="24"/>
        </w:rPr>
        <w:t>z zastosowaniem procedury o której mowa w art. 24aa ustawy</w:t>
      </w:r>
      <w:r w:rsidR="00AA0045" w:rsidRPr="00E52AA6">
        <w:rPr>
          <w:rFonts w:ascii="Cambria" w:hAnsi="Cambria" w:cs="Arial"/>
          <w:b/>
          <w:sz w:val="24"/>
          <w:szCs w:val="24"/>
        </w:rPr>
        <w:t>.</w:t>
      </w:r>
    </w:p>
    <w:p w:rsidR="004D036D" w:rsidRDefault="004D036D" w:rsidP="004D036D">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proofErr w:type="spellStart"/>
      <w:r w:rsidR="00E206CB" w:rsidRPr="00E206CB">
        <w:rPr>
          <w:rFonts w:ascii="Cambria" w:hAnsi="Cambria" w:cs="Tahoma"/>
          <w:sz w:val="24"/>
          <w:szCs w:val="24"/>
        </w:rPr>
        <w:t>pieluchomajtek</w:t>
      </w:r>
      <w:proofErr w:type="spellEnd"/>
      <w:r w:rsidR="00E206CB" w:rsidRPr="00E206CB">
        <w:rPr>
          <w:rFonts w:ascii="Cambria" w:hAnsi="Cambria" w:cs="Tahoma"/>
          <w:sz w:val="24"/>
          <w:szCs w:val="24"/>
        </w:rPr>
        <w:t xml:space="preserve"> dla dorosłych</w:t>
      </w:r>
      <w:r w:rsidR="00E206CB">
        <w:rPr>
          <w:rFonts w:ascii="Cambria" w:hAnsi="Cambria" w:cs="Tahoma"/>
          <w:sz w:val="24"/>
          <w:szCs w:val="24"/>
        </w:rPr>
        <w:t xml:space="preserve"> dla </w:t>
      </w:r>
      <w:r w:rsidR="004144CE">
        <w:rPr>
          <w:rFonts w:ascii="Cambria" w:hAnsi="Cambria" w:cs="Tahoma"/>
          <w:sz w:val="24"/>
          <w:szCs w:val="24"/>
        </w:rPr>
        <w:t>Samodzielnego Publicznego Zespołu Zakładów Opieki Zdrowotnej „Sanatorium” im. Jana Pawła II w Górnie</w:t>
      </w:r>
      <w:r w:rsidR="00AA0045" w:rsidRPr="00E52AA6">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4D036D">
        <w:rPr>
          <w:rFonts w:ascii="Cambria" w:hAnsi="Cambria" w:cs="Arial"/>
          <w:sz w:val="24"/>
          <w:szCs w:val="24"/>
        </w:rPr>
        <w:t>dopuszcza składanie</w:t>
      </w:r>
      <w:r w:rsidRPr="00E52AA6">
        <w:rPr>
          <w:rFonts w:ascii="Cambria" w:hAnsi="Cambria" w:cs="Arial"/>
          <w:sz w:val="24"/>
          <w:szCs w:val="24"/>
        </w:rPr>
        <w:t xml:space="preserve"> ofert częściowych.</w:t>
      </w:r>
    </w:p>
    <w:p w:rsidR="00EB6AC1" w:rsidRDefault="00EB6AC1" w:rsidP="00530832">
      <w:pPr>
        <w:spacing w:after="0" w:line="240" w:lineRule="auto"/>
        <w:jc w:val="both"/>
        <w:rPr>
          <w:rFonts w:ascii="Cambria" w:hAnsi="Cambria" w:cs="Arial"/>
          <w:sz w:val="24"/>
          <w:szCs w:val="24"/>
        </w:rPr>
      </w:pPr>
    </w:p>
    <w:p w:rsidR="004A2448" w:rsidRDefault="004A64F5" w:rsidP="00530832">
      <w:pPr>
        <w:spacing w:after="0" w:line="240" w:lineRule="auto"/>
        <w:jc w:val="both"/>
        <w:rPr>
          <w:rFonts w:ascii="Cambria" w:hAnsi="Cambria" w:cs="Arial"/>
          <w:sz w:val="24"/>
          <w:szCs w:val="24"/>
        </w:rPr>
      </w:pPr>
      <w:r>
        <w:rPr>
          <w:rFonts w:ascii="Cambria" w:hAnsi="Cambria" w:cs="Arial"/>
          <w:sz w:val="24"/>
          <w:szCs w:val="24"/>
        </w:rPr>
        <w:t xml:space="preserve">Niniejsze zamówienie </w:t>
      </w:r>
      <w:r w:rsidR="006D32AB">
        <w:rPr>
          <w:rFonts w:ascii="Cambria" w:hAnsi="Cambria" w:cs="Arial"/>
          <w:sz w:val="24"/>
          <w:szCs w:val="24"/>
        </w:rPr>
        <w:t xml:space="preserve">składa się z </w:t>
      </w:r>
      <w:r>
        <w:rPr>
          <w:rFonts w:ascii="Cambria" w:hAnsi="Cambria" w:cs="Arial"/>
          <w:sz w:val="24"/>
          <w:szCs w:val="24"/>
        </w:rPr>
        <w:t>4 części:</w:t>
      </w:r>
    </w:p>
    <w:p w:rsidR="00EB6AC1" w:rsidRDefault="00EB6AC1" w:rsidP="00EB6AC1">
      <w:pPr>
        <w:spacing w:after="0" w:line="240" w:lineRule="auto"/>
        <w:jc w:val="both"/>
        <w:rPr>
          <w:rFonts w:ascii="Cambria" w:hAnsi="Cambria" w:cs="Arial"/>
          <w:sz w:val="24"/>
          <w:szCs w:val="24"/>
        </w:rPr>
      </w:pPr>
    </w:p>
    <w:p w:rsidR="00EB6AC1" w:rsidRPr="00EB6AC1" w:rsidRDefault="00EB6AC1" w:rsidP="00EB6AC1">
      <w:pPr>
        <w:spacing w:after="0" w:line="240" w:lineRule="auto"/>
        <w:jc w:val="both"/>
        <w:rPr>
          <w:rFonts w:ascii="Cambria" w:hAnsi="Cambria" w:cs="Arial"/>
          <w:sz w:val="24"/>
          <w:szCs w:val="24"/>
        </w:rPr>
      </w:pPr>
      <w:r w:rsidRPr="00EB6AC1">
        <w:rPr>
          <w:rFonts w:ascii="Cambria" w:hAnsi="Cambria" w:cs="Arial"/>
          <w:sz w:val="24"/>
          <w:szCs w:val="24"/>
        </w:rPr>
        <w:t xml:space="preserve">1) </w:t>
      </w:r>
      <w:proofErr w:type="spellStart"/>
      <w:r w:rsidRPr="00EB6AC1">
        <w:rPr>
          <w:rFonts w:ascii="Cambria" w:hAnsi="Cambria" w:cs="Arial"/>
          <w:sz w:val="24"/>
          <w:szCs w:val="24"/>
        </w:rPr>
        <w:t>Pieluchomajtki</w:t>
      </w:r>
      <w:proofErr w:type="spellEnd"/>
      <w:r w:rsidRPr="00EB6AC1">
        <w:rPr>
          <w:rFonts w:ascii="Cambria" w:hAnsi="Cambria" w:cs="Arial"/>
          <w:sz w:val="24"/>
          <w:szCs w:val="24"/>
        </w:rPr>
        <w:t xml:space="preserve"> dla dorosłych na dzień (M) - </w:t>
      </w:r>
      <w:r>
        <w:rPr>
          <w:rFonts w:ascii="Cambria" w:hAnsi="Cambria" w:cs="Arial"/>
          <w:sz w:val="24"/>
          <w:szCs w:val="24"/>
        </w:rPr>
        <w:t>część</w:t>
      </w:r>
      <w:r w:rsidRPr="00EB6AC1">
        <w:rPr>
          <w:rFonts w:ascii="Cambria" w:hAnsi="Cambria" w:cs="Arial"/>
          <w:sz w:val="24"/>
          <w:szCs w:val="24"/>
        </w:rPr>
        <w:t xml:space="preserve"> nr 1 </w:t>
      </w:r>
    </w:p>
    <w:p w:rsidR="00EB6AC1" w:rsidRPr="00EB6AC1" w:rsidRDefault="00EB6AC1" w:rsidP="00EB6AC1">
      <w:pPr>
        <w:spacing w:after="0" w:line="240" w:lineRule="auto"/>
        <w:jc w:val="both"/>
        <w:rPr>
          <w:rFonts w:ascii="Cambria" w:hAnsi="Cambria" w:cs="Arial"/>
          <w:sz w:val="24"/>
          <w:szCs w:val="24"/>
        </w:rPr>
      </w:pPr>
      <w:r w:rsidRPr="00EB6AC1">
        <w:rPr>
          <w:rFonts w:ascii="Cambria" w:hAnsi="Cambria" w:cs="Arial"/>
          <w:sz w:val="24"/>
          <w:szCs w:val="24"/>
        </w:rPr>
        <w:t xml:space="preserve">2) </w:t>
      </w:r>
      <w:proofErr w:type="spellStart"/>
      <w:r w:rsidRPr="00EB6AC1">
        <w:rPr>
          <w:rFonts w:ascii="Cambria" w:hAnsi="Cambria" w:cs="Arial"/>
          <w:sz w:val="24"/>
          <w:szCs w:val="24"/>
        </w:rPr>
        <w:t>Pieluchomajtki</w:t>
      </w:r>
      <w:proofErr w:type="spellEnd"/>
      <w:r w:rsidRPr="00EB6AC1">
        <w:rPr>
          <w:rFonts w:ascii="Cambria" w:hAnsi="Cambria" w:cs="Arial"/>
          <w:sz w:val="24"/>
          <w:szCs w:val="24"/>
        </w:rPr>
        <w:t xml:space="preserve"> dla dorosłych na </w:t>
      </w:r>
      <w:r>
        <w:rPr>
          <w:rFonts w:ascii="Cambria" w:hAnsi="Cambria" w:cs="Arial"/>
          <w:sz w:val="24"/>
          <w:szCs w:val="24"/>
        </w:rPr>
        <w:t>dzień</w:t>
      </w:r>
      <w:r w:rsidR="00BD790B">
        <w:rPr>
          <w:rFonts w:ascii="Cambria" w:hAnsi="Cambria" w:cs="Arial"/>
          <w:sz w:val="24"/>
          <w:szCs w:val="24"/>
        </w:rPr>
        <w:t xml:space="preserve"> </w:t>
      </w:r>
      <w:bookmarkStart w:id="0" w:name="_GoBack"/>
      <w:bookmarkEnd w:id="0"/>
      <w:r w:rsidRPr="00EB6AC1">
        <w:rPr>
          <w:rFonts w:ascii="Cambria" w:hAnsi="Cambria" w:cs="Arial"/>
          <w:sz w:val="24"/>
          <w:szCs w:val="24"/>
        </w:rPr>
        <w:t xml:space="preserve">(L) - </w:t>
      </w:r>
      <w:r>
        <w:rPr>
          <w:rFonts w:ascii="Cambria" w:hAnsi="Cambria" w:cs="Arial"/>
          <w:sz w:val="24"/>
          <w:szCs w:val="24"/>
        </w:rPr>
        <w:t>część</w:t>
      </w:r>
      <w:r w:rsidRPr="00EB6AC1">
        <w:rPr>
          <w:rFonts w:ascii="Cambria" w:hAnsi="Cambria" w:cs="Arial"/>
          <w:sz w:val="24"/>
          <w:szCs w:val="24"/>
        </w:rPr>
        <w:t xml:space="preserve"> nr 2</w:t>
      </w:r>
    </w:p>
    <w:p w:rsidR="00EB6AC1" w:rsidRPr="00EB6AC1" w:rsidRDefault="00EB6AC1" w:rsidP="00EB6AC1">
      <w:pPr>
        <w:spacing w:after="0" w:line="240" w:lineRule="auto"/>
        <w:jc w:val="both"/>
        <w:rPr>
          <w:rFonts w:ascii="Cambria" w:hAnsi="Cambria" w:cs="Arial"/>
          <w:sz w:val="24"/>
          <w:szCs w:val="24"/>
        </w:rPr>
      </w:pPr>
      <w:r w:rsidRPr="00EB6AC1">
        <w:rPr>
          <w:rFonts w:ascii="Cambria" w:hAnsi="Cambria" w:cs="Arial"/>
          <w:sz w:val="24"/>
          <w:szCs w:val="24"/>
        </w:rPr>
        <w:t xml:space="preserve">3) </w:t>
      </w:r>
      <w:proofErr w:type="spellStart"/>
      <w:r w:rsidRPr="00EB6AC1">
        <w:rPr>
          <w:rFonts w:ascii="Cambria" w:hAnsi="Cambria" w:cs="Arial"/>
          <w:sz w:val="24"/>
          <w:szCs w:val="24"/>
        </w:rPr>
        <w:t>Pieluchomajtki</w:t>
      </w:r>
      <w:proofErr w:type="spellEnd"/>
      <w:r w:rsidRPr="00EB6AC1">
        <w:rPr>
          <w:rFonts w:ascii="Cambria" w:hAnsi="Cambria" w:cs="Arial"/>
          <w:sz w:val="24"/>
          <w:szCs w:val="24"/>
        </w:rPr>
        <w:t xml:space="preserve"> dla dorosłych na noc (M) - </w:t>
      </w:r>
      <w:r>
        <w:rPr>
          <w:rFonts w:ascii="Cambria" w:hAnsi="Cambria" w:cs="Arial"/>
          <w:sz w:val="24"/>
          <w:szCs w:val="24"/>
        </w:rPr>
        <w:t>część</w:t>
      </w:r>
      <w:r w:rsidRPr="00EB6AC1">
        <w:rPr>
          <w:rFonts w:ascii="Cambria" w:hAnsi="Cambria" w:cs="Arial"/>
          <w:sz w:val="24"/>
          <w:szCs w:val="24"/>
        </w:rPr>
        <w:t xml:space="preserve"> nr 3 </w:t>
      </w:r>
    </w:p>
    <w:p w:rsidR="00EB6AC1" w:rsidRDefault="00EB6AC1" w:rsidP="00EB6AC1">
      <w:pPr>
        <w:spacing w:after="0" w:line="240" w:lineRule="auto"/>
        <w:jc w:val="both"/>
        <w:rPr>
          <w:rFonts w:ascii="Cambria" w:hAnsi="Cambria" w:cs="Arial"/>
          <w:sz w:val="24"/>
          <w:szCs w:val="24"/>
        </w:rPr>
      </w:pPr>
      <w:r w:rsidRPr="00EB6AC1">
        <w:rPr>
          <w:rFonts w:ascii="Cambria" w:hAnsi="Cambria" w:cs="Arial"/>
          <w:sz w:val="24"/>
          <w:szCs w:val="24"/>
        </w:rPr>
        <w:t xml:space="preserve">4) </w:t>
      </w:r>
      <w:proofErr w:type="spellStart"/>
      <w:r w:rsidRPr="00EB6AC1">
        <w:rPr>
          <w:rFonts w:ascii="Cambria" w:hAnsi="Cambria" w:cs="Arial"/>
          <w:sz w:val="24"/>
          <w:szCs w:val="24"/>
        </w:rPr>
        <w:t>Pieluchomajtki</w:t>
      </w:r>
      <w:proofErr w:type="spellEnd"/>
      <w:r w:rsidRPr="00EB6AC1">
        <w:rPr>
          <w:rFonts w:ascii="Cambria" w:hAnsi="Cambria" w:cs="Arial"/>
          <w:sz w:val="24"/>
          <w:szCs w:val="24"/>
        </w:rPr>
        <w:t xml:space="preserve"> dla dorosłych na noc (L) </w:t>
      </w:r>
      <w:r>
        <w:rPr>
          <w:rFonts w:ascii="Cambria" w:hAnsi="Cambria" w:cs="Arial"/>
          <w:sz w:val="24"/>
          <w:szCs w:val="24"/>
        </w:rPr>
        <w:t>–</w:t>
      </w:r>
      <w:r w:rsidRPr="00EB6AC1">
        <w:rPr>
          <w:rFonts w:ascii="Cambria" w:hAnsi="Cambria" w:cs="Arial"/>
          <w:sz w:val="24"/>
          <w:szCs w:val="24"/>
        </w:rPr>
        <w:t xml:space="preserve"> </w:t>
      </w:r>
      <w:r>
        <w:rPr>
          <w:rFonts w:ascii="Cambria" w:hAnsi="Cambria" w:cs="Arial"/>
          <w:sz w:val="24"/>
          <w:szCs w:val="24"/>
        </w:rPr>
        <w:t xml:space="preserve">część </w:t>
      </w:r>
      <w:r w:rsidRPr="00EB6AC1">
        <w:rPr>
          <w:rFonts w:ascii="Cambria" w:hAnsi="Cambria" w:cs="Arial"/>
          <w:sz w:val="24"/>
          <w:szCs w:val="24"/>
        </w:rPr>
        <w:t>nr 4</w:t>
      </w:r>
    </w:p>
    <w:p w:rsidR="00EB6AC1" w:rsidRDefault="00EB6AC1" w:rsidP="00EB6AC1">
      <w:pPr>
        <w:spacing w:after="0" w:line="240" w:lineRule="auto"/>
        <w:jc w:val="both"/>
        <w:rPr>
          <w:rFonts w:ascii="Cambria" w:hAnsi="Cambria" w:cs="Arial"/>
          <w:sz w:val="24"/>
          <w:szCs w:val="24"/>
        </w:rPr>
      </w:pPr>
    </w:p>
    <w:p w:rsidR="006D32AB" w:rsidRDefault="006D32AB" w:rsidP="00EB6AC1">
      <w:pPr>
        <w:spacing w:after="0" w:line="240" w:lineRule="auto"/>
        <w:jc w:val="both"/>
        <w:rPr>
          <w:rFonts w:ascii="Cambria" w:hAnsi="Cambria" w:cs="Arial"/>
          <w:sz w:val="24"/>
          <w:szCs w:val="24"/>
        </w:rPr>
      </w:pPr>
      <w:r>
        <w:rPr>
          <w:rFonts w:ascii="Cambria" w:hAnsi="Cambria" w:cs="Arial"/>
          <w:sz w:val="24"/>
          <w:szCs w:val="24"/>
        </w:rPr>
        <w:t xml:space="preserve">Oferty w postępowaniu można składać w odniesieniu do wszystkich części. </w:t>
      </w:r>
    </w:p>
    <w:p w:rsidR="004A64F5" w:rsidRPr="00E52AA6" w:rsidRDefault="006D32AB" w:rsidP="00530832">
      <w:pPr>
        <w:spacing w:after="0" w:line="240" w:lineRule="auto"/>
        <w:jc w:val="both"/>
        <w:rPr>
          <w:rFonts w:ascii="Cambria" w:hAnsi="Cambria" w:cs="Arial"/>
          <w:sz w:val="24"/>
          <w:szCs w:val="24"/>
        </w:rPr>
      </w:pPr>
      <w:r>
        <w:rPr>
          <w:rFonts w:ascii="Cambria" w:hAnsi="Cambria" w:cs="Arial"/>
          <w:sz w:val="24"/>
          <w:szCs w:val="24"/>
        </w:rPr>
        <w:t>Zamawiający nie ogranicza liczby</w:t>
      </w:r>
      <w:r w:rsidRPr="004A64F5">
        <w:rPr>
          <w:rFonts w:ascii="Cambria" w:hAnsi="Cambria" w:cs="Arial"/>
          <w:sz w:val="24"/>
          <w:szCs w:val="24"/>
        </w:rPr>
        <w:t xml:space="preserve"> części, </w:t>
      </w:r>
      <w:r>
        <w:rPr>
          <w:rFonts w:ascii="Cambria" w:hAnsi="Cambria" w:cs="Arial"/>
          <w:sz w:val="24"/>
          <w:szCs w:val="24"/>
        </w:rPr>
        <w:t xml:space="preserve">na </w:t>
      </w:r>
      <w:r w:rsidRPr="004A64F5">
        <w:rPr>
          <w:rFonts w:ascii="Cambria" w:hAnsi="Cambria" w:cs="Arial"/>
          <w:sz w:val="24"/>
          <w:szCs w:val="24"/>
        </w:rPr>
        <w:t>które może zostać udzielo</w:t>
      </w:r>
      <w:r>
        <w:rPr>
          <w:rFonts w:ascii="Cambria" w:hAnsi="Cambria" w:cs="Arial"/>
          <w:sz w:val="24"/>
          <w:szCs w:val="24"/>
        </w:rPr>
        <w:t>ne zamówienie jednemu wykonawcy.</w:t>
      </w:r>
    </w:p>
    <w:p w:rsidR="006D32AB" w:rsidRDefault="006D32AB" w:rsidP="00D23AA4">
      <w:pPr>
        <w:spacing w:after="0" w:line="240" w:lineRule="auto"/>
        <w:jc w:val="both"/>
        <w:rPr>
          <w:rFonts w:ascii="Cambria" w:hAnsi="Cambria" w:cs="Arial"/>
          <w:b/>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4144CE" w:rsidRPr="004144CE" w:rsidRDefault="006D32AB" w:rsidP="004144CE">
      <w:pPr>
        <w:spacing w:after="0" w:line="240" w:lineRule="auto"/>
        <w:jc w:val="both"/>
        <w:rPr>
          <w:rFonts w:ascii="Cambria" w:hAnsi="Cambria" w:cs="Arial"/>
          <w:sz w:val="24"/>
          <w:szCs w:val="24"/>
        </w:rPr>
      </w:pPr>
      <w:r w:rsidRPr="00D9769D">
        <w:rPr>
          <w:rFonts w:ascii="Cambria" w:hAnsi="Cambria" w:cs="Arial"/>
          <w:b/>
          <w:sz w:val="24"/>
          <w:szCs w:val="24"/>
          <w:u w:val="single"/>
        </w:rPr>
        <w:t>Część nr 1</w:t>
      </w:r>
      <w:r>
        <w:rPr>
          <w:rFonts w:ascii="Cambria" w:hAnsi="Cambria" w:cs="Arial"/>
          <w:sz w:val="24"/>
          <w:szCs w:val="24"/>
        </w:rPr>
        <w:t xml:space="preserve"> -</w:t>
      </w:r>
      <w:r w:rsidR="004144CE">
        <w:rPr>
          <w:rFonts w:ascii="Cambria" w:hAnsi="Cambria" w:cs="Arial"/>
          <w:sz w:val="24"/>
          <w:szCs w:val="24"/>
        </w:rPr>
        <w:t xml:space="preserve"> </w:t>
      </w:r>
      <w:proofErr w:type="spellStart"/>
      <w:r w:rsidR="004144CE">
        <w:rPr>
          <w:rFonts w:ascii="Cambria" w:hAnsi="Cambria" w:cs="Arial"/>
          <w:sz w:val="24"/>
          <w:szCs w:val="24"/>
        </w:rPr>
        <w:t>Pieluchomajtki</w:t>
      </w:r>
      <w:proofErr w:type="spellEnd"/>
      <w:r w:rsidR="004144CE">
        <w:rPr>
          <w:rFonts w:ascii="Cambria" w:hAnsi="Cambria" w:cs="Arial"/>
          <w:sz w:val="24"/>
          <w:szCs w:val="24"/>
        </w:rPr>
        <w:t xml:space="preserve"> dla dorosłych „M”</w:t>
      </w:r>
      <w:r w:rsidR="00E50081">
        <w:rPr>
          <w:rFonts w:ascii="Cambria" w:hAnsi="Cambria" w:cs="Arial"/>
          <w:sz w:val="24"/>
          <w:szCs w:val="24"/>
        </w:rPr>
        <w:t xml:space="preserve"> obwód w pasie 75-110 cm (+/- 12</w:t>
      </w:r>
      <w:r w:rsidR="004144CE" w:rsidRPr="004144CE">
        <w:rPr>
          <w:rFonts w:ascii="Cambria" w:hAnsi="Cambria" w:cs="Arial"/>
          <w:sz w:val="24"/>
          <w:szCs w:val="24"/>
        </w:rPr>
        <w:t>) dzienne dl</w:t>
      </w:r>
      <w:r w:rsidR="004144CE">
        <w:rPr>
          <w:rFonts w:ascii="Cambria" w:hAnsi="Cambria" w:cs="Arial"/>
          <w:sz w:val="24"/>
          <w:szCs w:val="24"/>
        </w:rPr>
        <w:t>a osób z tendencją do uczuleń (</w:t>
      </w:r>
      <w:r w:rsidR="004144CE" w:rsidRPr="004144CE">
        <w:rPr>
          <w:rFonts w:ascii="Cambria" w:hAnsi="Cambria" w:cs="Arial"/>
          <w:sz w:val="24"/>
          <w:szCs w:val="24"/>
        </w:rPr>
        <w:t>nie zawi</w:t>
      </w:r>
      <w:r w:rsidR="004144CE">
        <w:rPr>
          <w:rFonts w:ascii="Cambria" w:hAnsi="Cambria" w:cs="Arial"/>
          <w:sz w:val="24"/>
          <w:szCs w:val="24"/>
        </w:rPr>
        <w:t>erających lateksowych elementów</w:t>
      </w:r>
      <w:r w:rsidR="004144CE" w:rsidRPr="004144CE">
        <w:rPr>
          <w:rFonts w:ascii="Cambria" w:hAnsi="Cambria" w:cs="Arial"/>
          <w:sz w:val="24"/>
          <w:szCs w:val="24"/>
        </w:rPr>
        <w:t>) minimalna chłonność 2300 ml wg norm ISO, wewnętrzne falbanki zapobiegające wypływowi moczu skierowane na zewnątrz</w:t>
      </w:r>
      <w:r w:rsidR="004F738B" w:rsidRPr="004F738B">
        <w:rPr>
          <w:rFonts w:ascii="Cambria" w:hAnsi="Cambria" w:cs="Arial"/>
          <w:sz w:val="24"/>
          <w:szCs w:val="24"/>
        </w:rPr>
        <w:t xml:space="preserve"> lub do wewnątrz</w:t>
      </w:r>
      <w:r w:rsidR="004144CE" w:rsidRPr="004144CE">
        <w:rPr>
          <w:rFonts w:ascii="Cambria" w:hAnsi="Cambria" w:cs="Arial"/>
          <w:sz w:val="24"/>
          <w:szCs w:val="24"/>
        </w:rPr>
        <w:t xml:space="preserve">, min. 2 elastyczne, rozciągliwe </w:t>
      </w:r>
      <w:proofErr w:type="spellStart"/>
      <w:r w:rsidR="004144CE" w:rsidRPr="004144CE">
        <w:rPr>
          <w:rFonts w:ascii="Cambria" w:hAnsi="Cambria" w:cs="Arial"/>
          <w:sz w:val="24"/>
          <w:szCs w:val="24"/>
        </w:rPr>
        <w:t>przylepco</w:t>
      </w:r>
      <w:proofErr w:type="spellEnd"/>
      <w:r w:rsidR="004144CE" w:rsidRPr="004144CE">
        <w:rPr>
          <w:rFonts w:ascii="Cambria" w:hAnsi="Cambria" w:cs="Arial"/>
          <w:sz w:val="24"/>
          <w:szCs w:val="24"/>
        </w:rPr>
        <w:t xml:space="preserve">-rzepy mocujące  wielokrotnego zapinania i odpinania, ściągacze </w:t>
      </w:r>
      <w:proofErr w:type="spellStart"/>
      <w:r w:rsidR="004144CE" w:rsidRPr="004144CE">
        <w:rPr>
          <w:rFonts w:ascii="Cambria" w:hAnsi="Cambria" w:cs="Arial"/>
          <w:sz w:val="24"/>
          <w:szCs w:val="24"/>
        </w:rPr>
        <w:lastRenderedPageBreak/>
        <w:t>taliowe</w:t>
      </w:r>
      <w:proofErr w:type="spellEnd"/>
      <w:r w:rsidR="004144CE" w:rsidRPr="004144CE">
        <w:rPr>
          <w:rFonts w:ascii="Cambria" w:hAnsi="Cambria" w:cs="Arial"/>
          <w:sz w:val="24"/>
          <w:szCs w:val="24"/>
        </w:rPr>
        <w:t xml:space="preserve">  z przodu i tyłu, </w:t>
      </w:r>
      <w:proofErr w:type="spellStart"/>
      <w:r w:rsidR="004144CE" w:rsidRPr="004144CE">
        <w:rPr>
          <w:rFonts w:ascii="Cambria" w:hAnsi="Cambria" w:cs="Arial"/>
          <w:sz w:val="24"/>
          <w:szCs w:val="24"/>
        </w:rPr>
        <w:t>pieluchomajtki</w:t>
      </w:r>
      <w:proofErr w:type="spellEnd"/>
      <w:r w:rsidR="004144CE" w:rsidRPr="004144CE">
        <w:rPr>
          <w:rFonts w:ascii="Cambria" w:hAnsi="Cambria" w:cs="Arial"/>
          <w:sz w:val="24"/>
          <w:szCs w:val="24"/>
        </w:rPr>
        <w:t xml:space="preserve"> oddychające na całej powierzchni wyrobu, tj. wykonane z laminatu, ale</w:t>
      </w:r>
      <w:r w:rsidR="00484592">
        <w:rPr>
          <w:rFonts w:ascii="Cambria" w:hAnsi="Cambria" w:cs="Arial"/>
          <w:sz w:val="24"/>
          <w:szCs w:val="24"/>
        </w:rPr>
        <w:t xml:space="preserve"> nie przepuszczające cieczy, tzn</w:t>
      </w:r>
      <w:r w:rsidR="004144CE" w:rsidRPr="004144CE">
        <w:rPr>
          <w:rFonts w:ascii="Cambria" w:hAnsi="Cambria" w:cs="Arial"/>
          <w:sz w:val="24"/>
          <w:szCs w:val="24"/>
        </w:rPr>
        <w:t xml:space="preserve">.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w:t>
      </w:r>
      <w:r w:rsidR="004144CE" w:rsidRPr="00484592">
        <w:rPr>
          <w:rFonts w:ascii="Cambria" w:hAnsi="Cambria" w:cs="Arial"/>
          <w:sz w:val="24"/>
          <w:szCs w:val="24"/>
        </w:rPr>
        <w:t>0 szt</w:t>
      </w:r>
      <w:r w:rsidR="004144CE" w:rsidRPr="004144CE">
        <w:rPr>
          <w:rFonts w:ascii="Cambria" w:hAnsi="Cambria" w:cs="Arial"/>
          <w:b/>
          <w:color w:val="FF0000"/>
          <w:sz w:val="24"/>
          <w:szCs w:val="24"/>
        </w:rPr>
        <w:t>.</w:t>
      </w:r>
    </w:p>
    <w:p w:rsidR="004144CE" w:rsidRPr="004144CE" w:rsidRDefault="004144CE" w:rsidP="004144CE">
      <w:pPr>
        <w:spacing w:after="0" w:line="240" w:lineRule="auto"/>
        <w:jc w:val="both"/>
        <w:rPr>
          <w:rFonts w:ascii="Cambria" w:hAnsi="Cambria" w:cs="Arial"/>
          <w:sz w:val="24"/>
          <w:szCs w:val="24"/>
        </w:rPr>
      </w:pPr>
    </w:p>
    <w:p w:rsidR="004144CE" w:rsidRPr="004144CE" w:rsidRDefault="006D32AB" w:rsidP="004144CE">
      <w:pPr>
        <w:spacing w:after="0" w:line="240" w:lineRule="auto"/>
        <w:jc w:val="both"/>
        <w:rPr>
          <w:rFonts w:ascii="Cambria" w:hAnsi="Cambria" w:cs="Arial"/>
          <w:sz w:val="24"/>
          <w:szCs w:val="24"/>
        </w:rPr>
      </w:pPr>
      <w:r w:rsidRPr="00D9769D">
        <w:rPr>
          <w:rFonts w:ascii="Cambria" w:hAnsi="Cambria" w:cs="Arial"/>
          <w:b/>
          <w:sz w:val="24"/>
          <w:szCs w:val="24"/>
          <w:u w:val="single"/>
        </w:rPr>
        <w:t>Część nr 2</w:t>
      </w:r>
      <w:r>
        <w:rPr>
          <w:rFonts w:ascii="Cambria" w:hAnsi="Cambria" w:cs="Arial"/>
          <w:sz w:val="24"/>
          <w:szCs w:val="24"/>
        </w:rPr>
        <w:t xml:space="preserve"> - </w:t>
      </w:r>
      <w:proofErr w:type="spellStart"/>
      <w:r w:rsidR="004144CE" w:rsidRPr="004144CE">
        <w:rPr>
          <w:rFonts w:ascii="Cambria" w:hAnsi="Cambria" w:cs="Arial"/>
          <w:sz w:val="24"/>
          <w:szCs w:val="24"/>
        </w:rPr>
        <w:t>Pieluchomajtki</w:t>
      </w:r>
      <w:proofErr w:type="spellEnd"/>
      <w:r w:rsidR="004144CE" w:rsidRPr="004144CE">
        <w:rPr>
          <w:rFonts w:ascii="Cambria" w:hAnsi="Cambria" w:cs="Arial"/>
          <w:sz w:val="24"/>
          <w:szCs w:val="24"/>
        </w:rPr>
        <w:t xml:space="preserve"> dla dorosłych „L” obwód w pasie 100-150 cm (+/-10) dzienne, dla osób z tendencją do uczuleń (nie zawierających lateksowych elementów) minimalna chłonność 2600ml. wg norm ISO, wewnętrzne falbanki zapobiegające wypływowi moczu skierowane na zewnątrz</w:t>
      </w:r>
      <w:r w:rsidR="004F738B">
        <w:rPr>
          <w:rFonts w:ascii="Cambria" w:hAnsi="Cambria" w:cs="Arial"/>
          <w:sz w:val="24"/>
          <w:szCs w:val="24"/>
        </w:rPr>
        <w:t xml:space="preserve"> </w:t>
      </w:r>
      <w:r w:rsidR="004F738B" w:rsidRPr="004F738B">
        <w:rPr>
          <w:rFonts w:ascii="Cambria" w:hAnsi="Cambria" w:cs="Arial"/>
          <w:sz w:val="24"/>
          <w:szCs w:val="24"/>
        </w:rPr>
        <w:t>lub do wewnątrz</w:t>
      </w:r>
      <w:r w:rsidR="004144CE" w:rsidRPr="004144CE">
        <w:rPr>
          <w:rFonts w:ascii="Cambria" w:hAnsi="Cambria" w:cs="Arial"/>
          <w:sz w:val="24"/>
          <w:szCs w:val="24"/>
        </w:rPr>
        <w:t xml:space="preserve">, min.2 </w:t>
      </w:r>
      <w:r w:rsidR="005B5008">
        <w:rPr>
          <w:rFonts w:ascii="Cambria" w:hAnsi="Cambria" w:cs="Arial"/>
          <w:sz w:val="24"/>
          <w:szCs w:val="24"/>
        </w:rPr>
        <w:t xml:space="preserve">elastyczne rozciągliwe </w:t>
      </w:r>
      <w:proofErr w:type="spellStart"/>
      <w:r w:rsidR="005B5008">
        <w:rPr>
          <w:rFonts w:ascii="Cambria" w:hAnsi="Cambria" w:cs="Arial"/>
          <w:sz w:val="24"/>
          <w:szCs w:val="24"/>
        </w:rPr>
        <w:t>przylepco</w:t>
      </w:r>
      <w:proofErr w:type="spellEnd"/>
      <w:r w:rsidR="004144CE" w:rsidRPr="004144CE">
        <w:rPr>
          <w:rFonts w:ascii="Cambria" w:hAnsi="Cambria" w:cs="Arial"/>
          <w:sz w:val="24"/>
          <w:szCs w:val="24"/>
        </w:rPr>
        <w:t xml:space="preserve">-rzepy mocujące wielokrotnego zapinania i odpinania, ściągacze </w:t>
      </w:r>
      <w:proofErr w:type="spellStart"/>
      <w:r w:rsidR="004144CE" w:rsidRPr="004144CE">
        <w:rPr>
          <w:rFonts w:ascii="Cambria" w:hAnsi="Cambria" w:cs="Arial"/>
          <w:sz w:val="24"/>
          <w:szCs w:val="24"/>
        </w:rPr>
        <w:t>taliowe</w:t>
      </w:r>
      <w:proofErr w:type="spellEnd"/>
      <w:r w:rsidR="004144CE" w:rsidRPr="004144CE">
        <w:rPr>
          <w:rFonts w:ascii="Cambria" w:hAnsi="Cambria" w:cs="Arial"/>
          <w:sz w:val="24"/>
          <w:szCs w:val="24"/>
        </w:rPr>
        <w:t xml:space="preserve"> z przodu i tyłu, </w:t>
      </w:r>
      <w:proofErr w:type="spellStart"/>
      <w:r w:rsidR="004144CE" w:rsidRPr="004144CE">
        <w:rPr>
          <w:rFonts w:ascii="Cambria" w:hAnsi="Cambria" w:cs="Arial"/>
          <w:sz w:val="24"/>
          <w:szCs w:val="24"/>
        </w:rPr>
        <w:t>pieluchomajtki</w:t>
      </w:r>
      <w:proofErr w:type="spellEnd"/>
      <w:r w:rsidR="004144CE" w:rsidRPr="004144CE">
        <w:rPr>
          <w:rFonts w:ascii="Cambria" w:hAnsi="Cambria" w:cs="Arial"/>
          <w:sz w:val="24"/>
          <w:szCs w:val="24"/>
        </w:rPr>
        <w:t xml:space="preserve"> oddychające na całej powierzchni wyrobu tj.</w:t>
      </w:r>
      <w:r w:rsidR="004144CE">
        <w:rPr>
          <w:rFonts w:ascii="Cambria" w:hAnsi="Cambria" w:cs="Arial"/>
          <w:sz w:val="24"/>
          <w:szCs w:val="24"/>
        </w:rPr>
        <w:t xml:space="preserve"> </w:t>
      </w:r>
      <w:r w:rsidR="004144CE" w:rsidRPr="004144CE">
        <w:rPr>
          <w:rFonts w:ascii="Cambria" w:hAnsi="Cambria" w:cs="Arial"/>
          <w:sz w:val="24"/>
          <w:szCs w:val="24"/>
        </w:rPr>
        <w:t xml:space="preserve">wykonane z laminatu, ale nie przepuszczające cieczy, tzn.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50 szt</w:t>
      </w:r>
      <w:r w:rsidR="004144CE" w:rsidRPr="004144CE">
        <w:rPr>
          <w:rFonts w:ascii="Cambria" w:hAnsi="Cambria" w:cs="Arial"/>
          <w:sz w:val="24"/>
          <w:szCs w:val="24"/>
        </w:rPr>
        <w:t>.</w:t>
      </w:r>
    </w:p>
    <w:p w:rsidR="004144CE" w:rsidRPr="004144CE" w:rsidRDefault="004144CE" w:rsidP="004144CE">
      <w:pPr>
        <w:spacing w:after="0" w:line="240" w:lineRule="auto"/>
        <w:jc w:val="both"/>
        <w:rPr>
          <w:rFonts w:ascii="Cambria" w:hAnsi="Cambria" w:cs="Arial"/>
          <w:sz w:val="24"/>
          <w:szCs w:val="24"/>
        </w:rPr>
      </w:pPr>
    </w:p>
    <w:p w:rsidR="004144CE" w:rsidRPr="004144CE" w:rsidRDefault="006D32AB" w:rsidP="004144CE">
      <w:pPr>
        <w:spacing w:after="0" w:line="240" w:lineRule="auto"/>
        <w:jc w:val="both"/>
        <w:rPr>
          <w:rFonts w:ascii="Cambria" w:hAnsi="Cambria" w:cs="Arial"/>
          <w:sz w:val="24"/>
          <w:szCs w:val="24"/>
        </w:rPr>
      </w:pPr>
      <w:r w:rsidRPr="00D9769D">
        <w:rPr>
          <w:rFonts w:ascii="Cambria" w:hAnsi="Cambria" w:cs="Arial"/>
          <w:b/>
          <w:sz w:val="24"/>
          <w:szCs w:val="24"/>
          <w:u w:val="single"/>
        </w:rPr>
        <w:t>Część nr 3</w:t>
      </w:r>
      <w:r>
        <w:rPr>
          <w:rFonts w:ascii="Cambria" w:hAnsi="Cambria" w:cs="Arial"/>
          <w:sz w:val="24"/>
          <w:szCs w:val="24"/>
        </w:rPr>
        <w:t xml:space="preserve"> -</w:t>
      </w:r>
      <w:r w:rsidR="004144CE">
        <w:rPr>
          <w:rFonts w:ascii="Cambria" w:hAnsi="Cambria" w:cs="Arial"/>
          <w:sz w:val="24"/>
          <w:szCs w:val="24"/>
        </w:rPr>
        <w:t xml:space="preserve"> </w:t>
      </w:r>
      <w:proofErr w:type="spellStart"/>
      <w:r w:rsidR="004144CE" w:rsidRPr="004144CE">
        <w:rPr>
          <w:rFonts w:ascii="Cambria" w:hAnsi="Cambria" w:cs="Arial"/>
          <w:sz w:val="24"/>
          <w:szCs w:val="24"/>
        </w:rPr>
        <w:t>Pieluchomajtki</w:t>
      </w:r>
      <w:proofErr w:type="spellEnd"/>
      <w:r w:rsidR="004144CE" w:rsidRPr="004144CE">
        <w:rPr>
          <w:rFonts w:ascii="Cambria" w:hAnsi="Cambria" w:cs="Arial"/>
          <w:sz w:val="24"/>
          <w:szCs w:val="24"/>
        </w:rPr>
        <w:t xml:space="preserve"> dla dorosłych „M” obwód w pasie 75-110 </w:t>
      </w:r>
      <w:r w:rsidR="00702753">
        <w:rPr>
          <w:rFonts w:ascii="Cambria" w:hAnsi="Cambria" w:cs="Arial"/>
          <w:sz w:val="24"/>
          <w:szCs w:val="24"/>
        </w:rPr>
        <w:t xml:space="preserve">cm </w:t>
      </w:r>
      <w:r w:rsidR="004144CE" w:rsidRPr="004144CE">
        <w:rPr>
          <w:rFonts w:ascii="Cambria" w:hAnsi="Cambria" w:cs="Arial"/>
          <w:sz w:val="24"/>
          <w:szCs w:val="24"/>
        </w:rPr>
        <w:t>(+/- 10) nocne o podwyższonej chłonności dl</w:t>
      </w:r>
      <w:r w:rsidR="004144CE">
        <w:rPr>
          <w:rFonts w:ascii="Cambria" w:hAnsi="Cambria" w:cs="Arial"/>
          <w:sz w:val="24"/>
          <w:szCs w:val="24"/>
        </w:rPr>
        <w:t>a osób z tendencją do uczuleń (</w:t>
      </w:r>
      <w:r w:rsidR="004144CE" w:rsidRPr="004144CE">
        <w:rPr>
          <w:rFonts w:ascii="Cambria" w:hAnsi="Cambria" w:cs="Arial"/>
          <w:sz w:val="24"/>
          <w:szCs w:val="24"/>
        </w:rPr>
        <w:t>nie zawierających lateksowych elementów) minimalna chłonność 2900ml. wg. norm ISO, wewnętrzne falbanki zapobiegające wypływowi moczu skierowane na zewnątrz</w:t>
      </w:r>
      <w:r w:rsidR="004F738B">
        <w:rPr>
          <w:rFonts w:ascii="Cambria" w:hAnsi="Cambria" w:cs="Arial"/>
          <w:sz w:val="24"/>
          <w:szCs w:val="24"/>
        </w:rPr>
        <w:t xml:space="preserve"> </w:t>
      </w:r>
      <w:r w:rsidR="004F738B" w:rsidRPr="004F738B">
        <w:rPr>
          <w:rFonts w:ascii="Cambria" w:hAnsi="Cambria" w:cs="Arial"/>
          <w:sz w:val="24"/>
          <w:szCs w:val="24"/>
        </w:rPr>
        <w:t>lub do wewnątrz</w:t>
      </w:r>
      <w:r w:rsidR="004144CE" w:rsidRPr="004144CE">
        <w:rPr>
          <w:rFonts w:ascii="Cambria" w:hAnsi="Cambria" w:cs="Arial"/>
          <w:sz w:val="24"/>
          <w:szCs w:val="24"/>
        </w:rPr>
        <w:t xml:space="preserve">, min. 2 elastyczne rozciągliwe </w:t>
      </w:r>
      <w:proofErr w:type="spellStart"/>
      <w:r w:rsidR="004144CE" w:rsidRPr="004144CE">
        <w:rPr>
          <w:rFonts w:ascii="Cambria" w:hAnsi="Cambria" w:cs="Arial"/>
          <w:sz w:val="24"/>
          <w:szCs w:val="24"/>
        </w:rPr>
        <w:t>przylepco</w:t>
      </w:r>
      <w:proofErr w:type="spellEnd"/>
      <w:r w:rsidR="004144CE" w:rsidRPr="004144CE">
        <w:rPr>
          <w:rFonts w:ascii="Cambria" w:hAnsi="Cambria" w:cs="Arial"/>
          <w:sz w:val="24"/>
          <w:szCs w:val="24"/>
        </w:rPr>
        <w:t xml:space="preserve">-rzepy mocujące wielokrotnego zapinania i odpinania, ściągacze </w:t>
      </w:r>
      <w:proofErr w:type="spellStart"/>
      <w:r w:rsidR="004144CE" w:rsidRPr="004144CE">
        <w:rPr>
          <w:rFonts w:ascii="Cambria" w:hAnsi="Cambria" w:cs="Arial"/>
          <w:sz w:val="24"/>
          <w:szCs w:val="24"/>
        </w:rPr>
        <w:t>taliowe</w:t>
      </w:r>
      <w:proofErr w:type="spellEnd"/>
      <w:r w:rsidR="004144CE" w:rsidRPr="004144CE">
        <w:rPr>
          <w:rFonts w:ascii="Cambria" w:hAnsi="Cambria" w:cs="Arial"/>
          <w:sz w:val="24"/>
          <w:szCs w:val="24"/>
        </w:rPr>
        <w:t xml:space="preserve"> z przodu i tyłu, </w:t>
      </w:r>
      <w:proofErr w:type="spellStart"/>
      <w:r w:rsidR="004144CE" w:rsidRPr="004144CE">
        <w:rPr>
          <w:rFonts w:ascii="Cambria" w:hAnsi="Cambria" w:cs="Arial"/>
          <w:sz w:val="24"/>
          <w:szCs w:val="24"/>
        </w:rPr>
        <w:t>pieluchomajtki</w:t>
      </w:r>
      <w:proofErr w:type="spellEnd"/>
      <w:r w:rsidR="004144CE" w:rsidRPr="004144CE">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50 szt</w:t>
      </w:r>
      <w:r w:rsidR="004144CE" w:rsidRPr="004144CE">
        <w:rPr>
          <w:rFonts w:ascii="Cambria" w:hAnsi="Cambria" w:cs="Arial"/>
          <w:sz w:val="24"/>
          <w:szCs w:val="24"/>
        </w:rPr>
        <w:t>.</w:t>
      </w:r>
    </w:p>
    <w:p w:rsidR="004144CE" w:rsidRPr="004144CE" w:rsidRDefault="004144CE" w:rsidP="004144CE">
      <w:pPr>
        <w:spacing w:after="0" w:line="240" w:lineRule="auto"/>
        <w:jc w:val="both"/>
        <w:rPr>
          <w:rFonts w:ascii="Cambria" w:hAnsi="Cambria" w:cs="Arial"/>
          <w:sz w:val="24"/>
          <w:szCs w:val="24"/>
        </w:rPr>
      </w:pPr>
    </w:p>
    <w:p w:rsidR="004144CE" w:rsidRDefault="006D32AB" w:rsidP="004144CE">
      <w:pPr>
        <w:spacing w:after="0" w:line="240" w:lineRule="auto"/>
        <w:jc w:val="both"/>
        <w:rPr>
          <w:rFonts w:ascii="Cambria" w:hAnsi="Cambria" w:cs="Arial"/>
          <w:sz w:val="24"/>
          <w:szCs w:val="24"/>
        </w:rPr>
      </w:pPr>
      <w:r w:rsidRPr="00D9769D">
        <w:rPr>
          <w:rFonts w:ascii="Cambria" w:hAnsi="Cambria" w:cs="Arial"/>
          <w:b/>
          <w:sz w:val="24"/>
          <w:szCs w:val="24"/>
          <w:u w:val="single"/>
        </w:rPr>
        <w:t>Część nr 4</w:t>
      </w:r>
      <w:r>
        <w:rPr>
          <w:rFonts w:ascii="Cambria" w:hAnsi="Cambria" w:cs="Arial"/>
          <w:sz w:val="24"/>
          <w:szCs w:val="24"/>
        </w:rPr>
        <w:t xml:space="preserve"> -</w:t>
      </w:r>
      <w:r w:rsidR="004144CE">
        <w:rPr>
          <w:rFonts w:ascii="Cambria" w:hAnsi="Cambria" w:cs="Arial"/>
          <w:sz w:val="24"/>
          <w:szCs w:val="24"/>
        </w:rPr>
        <w:t xml:space="preserve"> </w:t>
      </w:r>
      <w:proofErr w:type="spellStart"/>
      <w:r w:rsidR="004144CE" w:rsidRPr="004144CE">
        <w:rPr>
          <w:rFonts w:ascii="Cambria" w:hAnsi="Cambria" w:cs="Arial"/>
          <w:sz w:val="24"/>
          <w:szCs w:val="24"/>
        </w:rPr>
        <w:t>Pieluchomajtki</w:t>
      </w:r>
      <w:proofErr w:type="spellEnd"/>
      <w:r w:rsidR="004144CE" w:rsidRPr="004144CE">
        <w:rPr>
          <w:rFonts w:ascii="Cambria" w:hAnsi="Cambria" w:cs="Arial"/>
          <w:sz w:val="24"/>
          <w:szCs w:val="24"/>
        </w:rPr>
        <w:t xml:space="preserve"> dla dorosły</w:t>
      </w:r>
      <w:r w:rsidR="004144CE">
        <w:rPr>
          <w:rFonts w:ascii="Cambria" w:hAnsi="Cambria" w:cs="Arial"/>
          <w:sz w:val="24"/>
          <w:szCs w:val="24"/>
        </w:rPr>
        <w:t xml:space="preserve">ch „L” obwód w pasie 100-150 cm </w:t>
      </w:r>
      <w:r w:rsidR="004144CE" w:rsidRPr="004144CE">
        <w:rPr>
          <w:rFonts w:ascii="Cambria" w:hAnsi="Cambria" w:cs="Arial"/>
          <w:sz w:val="24"/>
          <w:szCs w:val="24"/>
        </w:rPr>
        <w:t>(+/-10) nocne o podwyższonej chłonności dl</w:t>
      </w:r>
      <w:r w:rsidR="004144CE">
        <w:rPr>
          <w:rFonts w:ascii="Cambria" w:hAnsi="Cambria" w:cs="Arial"/>
          <w:sz w:val="24"/>
          <w:szCs w:val="24"/>
        </w:rPr>
        <w:t>a osób z tendencją do uczuleń (</w:t>
      </w:r>
      <w:r w:rsidR="004144CE" w:rsidRPr="004144CE">
        <w:rPr>
          <w:rFonts w:ascii="Cambria" w:hAnsi="Cambria" w:cs="Arial"/>
          <w:sz w:val="24"/>
          <w:szCs w:val="24"/>
        </w:rPr>
        <w:t>nie za</w:t>
      </w:r>
      <w:r w:rsidR="004144CE">
        <w:rPr>
          <w:rFonts w:ascii="Cambria" w:hAnsi="Cambria" w:cs="Arial"/>
          <w:sz w:val="24"/>
          <w:szCs w:val="24"/>
        </w:rPr>
        <w:t>wierające lateksowych elementów</w:t>
      </w:r>
      <w:r w:rsidR="004144CE" w:rsidRPr="004144CE">
        <w:rPr>
          <w:rFonts w:ascii="Cambria" w:hAnsi="Cambria" w:cs="Arial"/>
          <w:sz w:val="24"/>
          <w:szCs w:val="24"/>
        </w:rPr>
        <w:t>) minimalna chłonność 3200 ml wg. norm ISO, wewnętrzne falbanki zapobiegające wypływowi moczu skierowane na zewnątrz</w:t>
      </w:r>
      <w:r w:rsidR="004F738B">
        <w:rPr>
          <w:rFonts w:ascii="Cambria" w:hAnsi="Cambria" w:cs="Arial"/>
          <w:sz w:val="24"/>
          <w:szCs w:val="24"/>
        </w:rPr>
        <w:t xml:space="preserve"> </w:t>
      </w:r>
      <w:r w:rsidR="004F738B" w:rsidRPr="004F738B">
        <w:rPr>
          <w:rFonts w:ascii="Cambria" w:hAnsi="Cambria" w:cs="Arial"/>
          <w:sz w:val="24"/>
          <w:szCs w:val="24"/>
        </w:rPr>
        <w:t>lub do wewnątrz</w:t>
      </w:r>
      <w:r w:rsidR="004144CE" w:rsidRPr="004144CE">
        <w:rPr>
          <w:rFonts w:ascii="Cambria" w:hAnsi="Cambria" w:cs="Arial"/>
          <w:sz w:val="24"/>
          <w:szCs w:val="24"/>
        </w:rPr>
        <w:t xml:space="preserve">, min.2 elastyczne rozciągliwe </w:t>
      </w:r>
      <w:proofErr w:type="spellStart"/>
      <w:r w:rsidR="004144CE" w:rsidRPr="004144CE">
        <w:rPr>
          <w:rFonts w:ascii="Cambria" w:hAnsi="Cambria" w:cs="Arial"/>
          <w:sz w:val="24"/>
          <w:szCs w:val="24"/>
        </w:rPr>
        <w:t>przylepco</w:t>
      </w:r>
      <w:proofErr w:type="spellEnd"/>
      <w:r w:rsidR="004144CE" w:rsidRPr="004144CE">
        <w:rPr>
          <w:rFonts w:ascii="Cambria" w:hAnsi="Cambria" w:cs="Arial"/>
          <w:sz w:val="24"/>
          <w:szCs w:val="24"/>
        </w:rPr>
        <w:t xml:space="preserve">-rzepy mocujące wielokrotnego zapinania i odpinania, ściągacze </w:t>
      </w:r>
      <w:proofErr w:type="spellStart"/>
      <w:r w:rsidR="004144CE" w:rsidRPr="004144CE">
        <w:rPr>
          <w:rFonts w:ascii="Cambria" w:hAnsi="Cambria" w:cs="Arial"/>
          <w:sz w:val="24"/>
          <w:szCs w:val="24"/>
        </w:rPr>
        <w:t>taliowe</w:t>
      </w:r>
      <w:proofErr w:type="spellEnd"/>
      <w:r w:rsidR="004144CE" w:rsidRPr="004144CE">
        <w:rPr>
          <w:rFonts w:ascii="Cambria" w:hAnsi="Cambria" w:cs="Arial"/>
          <w:sz w:val="24"/>
          <w:szCs w:val="24"/>
        </w:rPr>
        <w:t xml:space="preserve"> z przodu i tyłu, </w:t>
      </w:r>
      <w:proofErr w:type="spellStart"/>
      <w:r w:rsidR="004144CE" w:rsidRPr="004144CE">
        <w:rPr>
          <w:rFonts w:ascii="Cambria" w:hAnsi="Cambria" w:cs="Arial"/>
          <w:sz w:val="24"/>
          <w:szCs w:val="24"/>
        </w:rPr>
        <w:t>pieluchomajtki</w:t>
      </w:r>
      <w:proofErr w:type="spellEnd"/>
      <w:r w:rsidR="004144CE" w:rsidRPr="004144CE">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50 szt</w:t>
      </w:r>
      <w:r w:rsidR="004144CE" w:rsidRPr="004144CE">
        <w:rPr>
          <w:rFonts w:ascii="Cambria" w:hAnsi="Cambria" w:cs="Arial"/>
          <w:sz w:val="24"/>
          <w:szCs w:val="24"/>
        </w:rPr>
        <w:t>.</w:t>
      </w:r>
    </w:p>
    <w:p w:rsidR="004144CE" w:rsidRPr="00E52AA6" w:rsidRDefault="004144CE" w:rsidP="001634C6">
      <w:pPr>
        <w:spacing w:after="0" w:line="240" w:lineRule="auto"/>
        <w:jc w:val="both"/>
        <w:rPr>
          <w:rFonts w:ascii="Cambria" w:hAnsi="Cambria" w:cs="Arial"/>
          <w:sz w:val="24"/>
          <w:szCs w:val="24"/>
        </w:rPr>
      </w:pPr>
    </w:p>
    <w:p w:rsidR="0047416B" w:rsidRPr="00E52AA6" w:rsidRDefault="0047416B" w:rsidP="0095550C">
      <w:pPr>
        <w:spacing w:after="0" w:line="240" w:lineRule="auto"/>
        <w:jc w:val="both"/>
        <w:rPr>
          <w:rFonts w:ascii="Cambria" w:hAnsi="Cambria" w:cs="Arial"/>
          <w:b/>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Default="004C1594" w:rsidP="0095550C">
      <w:pPr>
        <w:spacing w:after="0" w:line="240" w:lineRule="auto"/>
        <w:jc w:val="both"/>
        <w:rPr>
          <w:rFonts w:ascii="Cambria" w:hAnsi="Cambria" w:cs="Arial"/>
          <w:sz w:val="24"/>
          <w:szCs w:val="24"/>
        </w:rPr>
      </w:pPr>
    </w:p>
    <w:p w:rsidR="00EB6AC1" w:rsidRPr="00E52AA6" w:rsidRDefault="00EB6AC1"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lastRenderedPageBreak/>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E803FA" w:rsidRDefault="00E803FA" w:rsidP="00BC77AB">
      <w:pPr>
        <w:spacing w:after="0" w:line="240" w:lineRule="auto"/>
        <w:jc w:val="both"/>
        <w:rPr>
          <w:rFonts w:ascii="Cambria" w:hAnsi="Cambria" w:cs="Arial"/>
          <w:sz w:val="24"/>
          <w:szCs w:val="24"/>
        </w:rPr>
      </w:pPr>
      <w:r>
        <w:rPr>
          <w:rFonts w:ascii="Cambria" w:hAnsi="Cambria" w:cs="Arial"/>
          <w:sz w:val="24"/>
          <w:szCs w:val="24"/>
        </w:rPr>
        <w:t xml:space="preserve">Przedmiot zamówienia </w:t>
      </w:r>
      <w:r w:rsidR="00BC77AB">
        <w:rPr>
          <w:rFonts w:ascii="Cambria" w:hAnsi="Cambria" w:cs="Arial"/>
          <w:sz w:val="24"/>
          <w:szCs w:val="24"/>
        </w:rPr>
        <w:t>(kod CPV)</w:t>
      </w:r>
      <w:r w:rsidRPr="00E803FA">
        <w:rPr>
          <w:rFonts w:ascii="Cambria" w:hAnsi="Cambria" w:cs="Arial"/>
          <w:sz w:val="24"/>
          <w:szCs w:val="24"/>
        </w:rPr>
        <w:t>:</w:t>
      </w:r>
      <w:r w:rsidR="005E3969">
        <w:rPr>
          <w:rFonts w:ascii="Cambria" w:hAnsi="Cambria" w:cs="Arial"/>
          <w:sz w:val="24"/>
          <w:szCs w:val="24"/>
        </w:rPr>
        <w:t xml:space="preserve"> </w:t>
      </w:r>
      <w:r w:rsidR="002945C3" w:rsidRPr="002945C3">
        <w:rPr>
          <w:rFonts w:ascii="Cambria" w:hAnsi="Cambria" w:cs="Arial"/>
          <w:sz w:val="24"/>
          <w:szCs w:val="24"/>
        </w:rPr>
        <w:t>33140000-3  Materiały medyczne</w:t>
      </w:r>
      <w:r w:rsidR="002945C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4D036D">
        <w:rPr>
          <w:rFonts w:ascii="Cambria" w:hAnsi="Cambria" w:cs="Arial"/>
          <w:sz w:val="24"/>
          <w:szCs w:val="24"/>
        </w:rPr>
        <w:t>będzie realizowany przez okres</w:t>
      </w:r>
      <w:r w:rsidR="00582FCC">
        <w:rPr>
          <w:rFonts w:ascii="Cambria" w:hAnsi="Cambria" w:cs="Arial"/>
          <w:sz w:val="24"/>
          <w:szCs w:val="24"/>
        </w:rPr>
        <w:t xml:space="preserv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B93E30">
        <w:rPr>
          <w:rFonts w:ascii="Cambria" w:hAnsi="Cambria"/>
          <w:sz w:val="24"/>
        </w:rPr>
        <w:t xml:space="preserve">– </w:t>
      </w:r>
      <w:r w:rsidRPr="00B93E30">
        <w:rPr>
          <w:rFonts w:ascii="Cambria" w:hAnsi="Cambria"/>
          <w:b/>
          <w:sz w:val="24"/>
        </w:rPr>
        <w:t>załącznik nr 3</w:t>
      </w:r>
      <w:r w:rsidR="00C11974" w:rsidRPr="00B93E30">
        <w:rPr>
          <w:rFonts w:ascii="Cambria" w:hAnsi="Cambria"/>
          <w:b/>
          <w:sz w:val="24"/>
        </w:rPr>
        <w:t xml:space="preserve"> do SIWZ</w:t>
      </w:r>
      <w:r w:rsidRPr="00B93E30">
        <w:rPr>
          <w:rFonts w:ascii="Cambria" w:hAnsi="Cambria"/>
          <w:b/>
          <w:sz w:val="24"/>
        </w:rPr>
        <w:t>.</w:t>
      </w:r>
      <w:r w:rsidRPr="007858CA">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BC4E52" w:rsidRPr="00BC4E52" w:rsidRDefault="00BC4E52" w:rsidP="00BC4E52">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 xml:space="preserve">Zamawiający przed udzieleniem zamówienia, wezwie wykonawcę, którego oferta została najwyżej oceniona, do złożenia w wyznaczonym, nie krótszym niż 5 </w:t>
      </w:r>
      <w:r w:rsidRPr="00300110">
        <w:rPr>
          <w:rFonts w:ascii="Cambria" w:hAnsi="Cambria" w:cs="Arial"/>
          <w:b/>
          <w:sz w:val="24"/>
          <w:szCs w:val="24"/>
        </w:rPr>
        <w:lastRenderedPageBreak/>
        <w:t>dni, terminie aktualnych na dzień złożenia następujących oświadczeń lub dokumentów:</w:t>
      </w:r>
    </w:p>
    <w:p w:rsidR="003D39BA" w:rsidRDefault="003D39BA" w:rsidP="00BC4E52">
      <w:pPr>
        <w:spacing w:after="0" w:line="240" w:lineRule="auto"/>
        <w:jc w:val="both"/>
        <w:rPr>
          <w:rFonts w:ascii="Cambria" w:hAnsi="Cambria" w:cs="Arial"/>
          <w:sz w:val="24"/>
          <w:szCs w:val="24"/>
        </w:rPr>
      </w:pPr>
    </w:p>
    <w:p w:rsidR="003D39BA" w:rsidRDefault="003D39BA" w:rsidP="003D39BA">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3D39BA" w:rsidRDefault="003D39BA" w:rsidP="003D39BA">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3D39BA" w:rsidRDefault="003D39BA" w:rsidP="00BC4E52">
      <w:pPr>
        <w:spacing w:after="0" w:line="240" w:lineRule="auto"/>
        <w:jc w:val="both"/>
        <w:rPr>
          <w:rFonts w:ascii="Cambria" w:hAnsi="Cambria" w:cs="Arial"/>
          <w:sz w:val="24"/>
          <w:szCs w:val="24"/>
        </w:rPr>
      </w:pPr>
    </w:p>
    <w:p w:rsidR="00300110" w:rsidRDefault="00300110" w:rsidP="00BC4E52">
      <w:pPr>
        <w:spacing w:after="0" w:line="240" w:lineRule="auto"/>
        <w:jc w:val="both"/>
        <w:rPr>
          <w:rFonts w:ascii="Cambria" w:hAnsi="Cambria" w:cs="Arial"/>
          <w:sz w:val="24"/>
          <w:szCs w:val="24"/>
        </w:rPr>
      </w:pPr>
    </w:p>
    <w:p w:rsidR="00300110" w:rsidRPr="00237D61" w:rsidRDefault="00300110" w:rsidP="00300110">
      <w:pPr>
        <w:spacing w:after="0" w:line="240" w:lineRule="auto"/>
        <w:jc w:val="both"/>
        <w:rPr>
          <w:rFonts w:ascii="Cambria" w:hAnsi="Cambria" w:cs="Arial"/>
          <w:sz w:val="24"/>
          <w:szCs w:val="24"/>
        </w:rPr>
      </w:pPr>
      <w:r w:rsidRPr="007C075F">
        <w:rPr>
          <w:rFonts w:ascii="Cambria" w:hAnsi="Cambria" w:cs="Arial"/>
          <w:b/>
          <w:sz w:val="24"/>
          <w:szCs w:val="24"/>
        </w:rPr>
        <w:t xml:space="preserve">6.2.2. </w:t>
      </w:r>
      <w:r w:rsidRPr="00010F7C">
        <w:rPr>
          <w:rFonts w:ascii="Cambria" w:hAnsi="Cambria" w:cs="Arial"/>
          <w:b/>
          <w:sz w:val="24"/>
          <w:szCs w:val="24"/>
        </w:rPr>
        <w:t xml:space="preserve">W celu potwierdzenia, że oferowane dostawy odpowiadają wymaganiom określonym przez Zamawiającego, Zamawiający </w:t>
      </w:r>
      <w:r w:rsidRPr="007C075F">
        <w:rPr>
          <w:rFonts w:ascii="Cambria" w:hAnsi="Cambria" w:cs="Arial"/>
          <w:b/>
          <w:sz w:val="24"/>
          <w:szCs w:val="24"/>
        </w:rPr>
        <w:t xml:space="preserve">wezwie wykonawcę do </w:t>
      </w:r>
      <w:r w:rsidRPr="00237D61">
        <w:rPr>
          <w:rFonts w:ascii="Cambria" w:hAnsi="Cambria" w:cs="Arial"/>
          <w:b/>
          <w:sz w:val="24"/>
          <w:szCs w:val="24"/>
        </w:rPr>
        <w:t>dostarczenia następujących dokumentów:</w:t>
      </w:r>
    </w:p>
    <w:p w:rsidR="00300110" w:rsidRPr="00237D61" w:rsidRDefault="002177B6" w:rsidP="00300110">
      <w:pPr>
        <w:spacing w:after="0" w:line="240" w:lineRule="auto"/>
        <w:jc w:val="both"/>
        <w:rPr>
          <w:rFonts w:ascii="Cambria" w:hAnsi="Cambria" w:cs="Arial"/>
          <w:sz w:val="24"/>
          <w:szCs w:val="24"/>
        </w:rPr>
      </w:pPr>
      <w:r w:rsidRPr="00237D61">
        <w:rPr>
          <w:rFonts w:ascii="Cambria" w:hAnsi="Cambria" w:cs="Arial"/>
          <w:sz w:val="24"/>
          <w:szCs w:val="24"/>
        </w:rPr>
        <w:t>a</w:t>
      </w:r>
      <w:r w:rsidR="00300110" w:rsidRPr="00237D61">
        <w:rPr>
          <w:rFonts w:ascii="Cambria" w:hAnsi="Cambria" w:cs="Arial"/>
          <w:sz w:val="24"/>
          <w:szCs w:val="24"/>
        </w:rPr>
        <w:t xml:space="preserve">) Aktualną Deklarację Zgodności </w:t>
      </w:r>
      <w:r w:rsidR="0055733A" w:rsidRPr="00237D61">
        <w:rPr>
          <w:rFonts w:ascii="Cambria" w:hAnsi="Cambria" w:cs="Arial"/>
          <w:sz w:val="24"/>
          <w:szCs w:val="24"/>
        </w:rPr>
        <w:t xml:space="preserve">lub certyfikat </w:t>
      </w:r>
      <w:r w:rsidR="00300110" w:rsidRPr="00237D61">
        <w:rPr>
          <w:rFonts w:ascii="Cambria" w:hAnsi="Cambria" w:cs="Arial"/>
          <w:sz w:val="24"/>
          <w:szCs w:val="24"/>
        </w:rPr>
        <w:t>CE na oferowane produkty,</w:t>
      </w:r>
    </w:p>
    <w:p w:rsidR="00237D61" w:rsidRPr="00300110" w:rsidRDefault="00237D61" w:rsidP="00300110">
      <w:pPr>
        <w:spacing w:after="0" w:line="240" w:lineRule="auto"/>
        <w:jc w:val="both"/>
        <w:rPr>
          <w:rFonts w:ascii="Cambria" w:hAnsi="Cambria" w:cs="Arial"/>
          <w:sz w:val="24"/>
          <w:szCs w:val="24"/>
        </w:rPr>
      </w:pPr>
      <w:r>
        <w:rPr>
          <w:rFonts w:ascii="Cambria" w:hAnsi="Cambria" w:cs="Arial"/>
          <w:sz w:val="24"/>
          <w:szCs w:val="24"/>
        </w:rPr>
        <w:t>b) Wpis/</w:t>
      </w:r>
      <w:r w:rsidR="00E041B8">
        <w:rPr>
          <w:rFonts w:ascii="Cambria" w:hAnsi="Cambria" w:cs="Arial"/>
          <w:sz w:val="24"/>
          <w:szCs w:val="24"/>
        </w:rPr>
        <w:t>z</w:t>
      </w:r>
      <w:r>
        <w:rPr>
          <w:rFonts w:ascii="Cambria" w:hAnsi="Cambria" w:cs="Arial"/>
          <w:sz w:val="24"/>
          <w:szCs w:val="24"/>
        </w:rPr>
        <w:t xml:space="preserve">głoszenie </w:t>
      </w:r>
      <w:r w:rsidRPr="00237D61">
        <w:rPr>
          <w:rFonts w:ascii="Cambria" w:hAnsi="Cambria" w:cs="Arial"/>
          <w:sz w:val="24"/>
          <w:szCs w:val="24"/>
        </w:rPr>
        <w:t>do Rejestru wyrobów medycznych (Urząd Rejestracji Produktów Leczniczych, Wyrobów Medycznych i Produktów Biobójczych)</w:t>
      </w:r>
      <w:r w:rsidR="00E041B8">
        <w:rPr>
          <w:rFonts w:ascii="Cambria" w:hAnsi="Cambria" w:cs="Arial"/>
          <w:sz w:val="24"/>
          <w:szCs w:val="24"/>
        </w:rPr>
        <w:t>,</w:t>
      </w:r>
    </w:p>
    <w:p w:rsidR="00300110" w:rsidRDefault="00237D61" w:rsidP="00300110">
      <w:pPr>
        <w:spacing w:after="0" w:line="240" w:lineRule="auto"/>
        <w:jc w:val="both"/>
        <w:rPr>
          <w:rFonts w:ascii="Cambria" w:hAnsi="Cambria"/>
          <w:sz w:val="24"/>
        </w:rPr>
      </w:pPr>
      <w:r>
        <w:rPr>
          <w:rFonts w:ascii="Cambria" w:hAnsi="Cambria" w:cs="Arial"/>
          <w:sz w:val="24"/>
          <w:szCs w:val="24"/>
        </w:rPr>
        <w:t>c</w:t>
      </w:r>
      <w:r w:rsidR="00300110" w:rsidRPr="007C075F">
        <w:rPr>
          <w:rFonts w:ascii="Cambria" w:hAnsi="Cambria" w:cs="Arial"/>
          <w:sz w:val="24"/>
          <w:szCs w:val="24"/>
        </w:rPr>
        <w:t xml:space="preserve">) Materiały zawierające szczegółowe opisy, fotografie oferowanych </w:t>
      </w:r>
      <w:r w:rsidR="0055733A">
        <w:rPr>
          <w:rFonts w:ascii="Cambria" w:hAnsi="Cambria" w:cs="Arial"/>
          <w:sz w:val="24"/>
          <w:szCs w:val="24"/>
        </w:rPr>
        <w:t>produktów</w:t>
      </w:r>
      <w:r w:rsidR="007B500A">
        <w:rPr>
          <w:rFonts w:ascii="Cambria" w:hAnsi="Cambria" w:cs="Arial"/>
          <w:sz w:val="24"/>
          <w:szCs w:val="24"/>
        </w:rPr>
        <w:t xml:space="preserve"> (np. katalogi, foldery</w:t>
      </w:r>
      <w:r>
        <w:rPr>
          <w:rFonts w:ascii="Cambria" w:hAnsi="Cambria" w:cs="Arial"/>
          <w:sz w:val="24"/>
          <w:szCs w:val="24"/>
        </w:rPr>
        <w:t xml:space="preserve"> itp.</w:t>
      </w:r>
      <w:r w:rsidR="007B500A">
        <w:rPr>
          <w:rFonts w:ascii="Cambria" w:hAnsi="Cambria" w:cs="Arial"/>
          <w:sz w:val="24"/>
          <w:szCs w:val="24"/>
        </w:rPr>
        <w:t>)</w:t>
      </w:r>
      <w:r w:rsidR="00300110" w:rsidRPr="007C075F">
        <w:rPr>
          <w:rFonts w:ascii="Cambria" w:hAnsi="Cambria" w:cs="Arial"/>
          <w:sz w:val="24"/>
          <w:szCs w:val="24"/>
        </w:rPr>
        <w:t>.</w:t>
      </w:r>
    </w:p>
    <w:p w:rsidR="00D05F84" w:rsidRDefault="00D05F84" w:rsidP="002F0044">
      <w:pPr>
        <w:spacing w:after="0" w:line="240" w:lineRule="auto"/>
        <w:jc w:val="both"/>
        <w:rPr>
          <w:rFonts w:ascii="Cambria" w:hAnsi="Cambria"/>
          <w:sz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t>6.3</w:t>
      </w:r>
      <w:r w:rsidR="00D05F84" w:rsidRPr="00D05F84">
        <w:rPr>
          <w:rFonts w:ascii="Cambria" w:hAnsi="Cambria" w:cs="Calibri"/>
          <w:b/>
          <w:sz w:val="24"/>
          <w:szCs w:val="24"/>
        </w:rPr>
        <w:t xml:space="preserve">. Dokumenty dotyczące przynależności do tej samej grupy kapitałowej. </w:t>
      </w:r>
    </w:p>
    <w:p w:rsidR="00D05F84" w:rsidRPr="007C2B39" w:rsidRDefault="00300110" w:rsidP="002F0044">
      <w:pPr>
        <w:spacing w:after="0" w:line="240" w:lineRule="auto"/>
        <w:jc w:val="both"/>
        <w:rPr>
          <w:rFonts w:ascii="Cambria" w:hAnsi="Cambria" w:cs="Calibri"/>
          <w:sz w:val="24"/>
          <w:szCs w:val="24"/>
        </w:rPr>
      </w:pPr>
      <w:r>
        <w:rPr>
          <w:rFonts w:ascii="Cambria" w:hAnsi="Cambria" w:cs="Calibri"/>
          <w:b/>
          <w:sz w:val="24"/>
          <w:szCs w:val="24"/>
        </w:rPr>
        <w:t>6.3</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300110" w:rsidP="002F0044">
      <w:pPr>
        <w:spacing w:after="0" w:line="240" w:lineRule="auto"/>
        <w:jc w:val="both"/>
        <w:rPr>
          <w:rFonts w:ascii="Cambria" w:hAnsi="Cambria"/>
          <w:b/>
          <w:sz w:val="24"/>
        </w:rPr>
      </w:pPr>
      <w:r>
        <w:rPr>
          <w:rFonts w:ascii="Cambria" w:hAnsi="Cambria"/>
          <w:b/>
          <w:sz w:val="24"/>
        </w:rPr>
        <w:t>6.4</w:t>
      </w:r>
      <w:r w:rsidR="00AE0D6D" w:rsidRPr="00AE0D6D">
        <w:rPr>
          <w:rFonts w:ascii="Cambria" w:hAnsi="Cambria"/>
          <w:b/>
          <w:sz w:val="24"/>
        </w:rPr>
        <w:t>. Informacja dla wykonawców wspólnie ubiegających się o udzielenie zamówienia publicznego.</w:t>
      </w: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4D036D" w:rsidRPr="004D036D" w:rsidRDefault="00300110" w:rsidP="004D036D">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r w:rsidR="00AE0D6D" w:rsidRPr="004D036D">
        <w:rPr>
          <w:rFonts w:ascii="Cambria" w:hAnsi="Cambria"/>
          <w:sz w:val="24"/>
        </w:rPr>
        <w:t>.</w:t>
      </w:r>
      <w:r w:rsidR="004D036D" w:rsidRPr="004D036D">
        <w:rPr>
          <w:rFonts w:ascii="Cambria" w:hAnsi="Cambria"/>
          <w:sz w:val="24"/>
        </w:rPr>
        <w:t xml:space="preserve"> Pełnomocnictwo musi zostać złożone w oryginale lub kopii potwierdzonej notarialnie.</w:t>
      </w:r>
    </w:p>
    <w:p w:rsidR="00AE0D6D" w:rsidRDefault="00AE0D6D" w:rsidP="002F0044">
      <w:pPr>
        <w:spacing w:after="0" w:line="240" w:lineRule="auto"/>
        <w:jc w:val="both"/>
        <w:rPr>
          <w:rFonts w:ascii="Cambria" w:hAnsi="Cambria" w:cs="Calibri"/>
          <w:sz w:val="32"/>
          <w:szCs w:val="24"/>
        </w:rPr>
      </w:pPr>
    </w:p>
    <w:p w:rsidR="003D39BA" w:rsidRDefault="003D39BA" w:rsidP="003D39BA">
      <w:pPr>
        <w:spacing w:after="0" w:line="240" w:lineRule="auto"/>
        <w:jc w:val="both"/>
        <w:rPr>
          <w:rFonts w:ascii="Cambria" w:hAnsi="Cambria"/>
          <w:sz w:val="24"/>
        </w:rPr>
      </w:pPr>
      <w:r w:rsidRPr="002E6F8D">
        <w:rPr>
          <w:rFonts w:ascii="Cambria" w:hAnsi="Cambria"/>
          <w:b/>
          <w:sz w:val="24"/>
        </w:rPr>
        <w:t>6.5</w:t>
      </w:r>
      <w:r>
        <w:rPr>
          <w:rFonts w:ascii="Cambria" w:hAnsi="Cambria"/>
          <w:sz w:val="24"/>
        </w:rPr>
        <w:t xml:space="preserve"> </w:t>
      </w:r>
      <w:r w:rsidRPr="00D5721F">
        <w:rPr>
          <w:rFonts w:ascii="Cambria" w:hAnsi="Cambria"/>
          <w:b/>
          <w:sz w:val="24"/>
        </w:rPr>
        <w:t>Jeżeli wykonawca ma</w:t>
      </w:r>
      <w:r w:rsidRPr="00B76B82">
        <w:rPr>
          <w:rFonts w:ascii="Cambria" w:hAnsi="Cambria"/>
          <w:sz w:val="24"/>
        </w:rPr>
        <w:t xml:space="preserve"> </w:t>
      </w:r>
      <w:r w:rsidRPr="00D5721F">
        <w:rPr>
          <w:rFonts w:ascii="Cambria" w:hAnsi="Cambria"/>
          <w:b/>
          <w:sz w:val="24"/>
        </w:rPr>
        <w:t>siedzibę lub miejsce zamieszkania poza terytorium Rzeczypospolitej Polskiej</w:t>
      </w:r>
      <w:r w:rsidRPr="00B76B82">
        <w:rPr>
          <w:rFonts w:ascii="Cambria" w:hAnsi="Cambria"/>
          <w:sz w:val="24"/>
        </w:rPr>
        <w:t xml:space="preserve">, zamiast dokumentów, o których mowa w </w:t>
      </w:r>
      <w:r>
        <w:rPr>
          <w:rFonts w:ascii="Cambria" w:hAnsi="Cambria"/>
          <w:sz w:val="24"/>
        </w:rPr>
        <w:t xml:space="preserve">pkt </w:t>
      </w:r>
      <w:r w:rsidRPr="00BC4E52">
        <w:rPr>
          <w:rFonts w:ascii="Cambria" w:hAnsi="Cambria"/>
          <w:b/>
          <w:sz w:val="24"/>
          <w:szCs w:val="24"/>
        </w:rPr>
        <w:t xml:space="preserve">6.2.1. </w:t>
      </w:r>
      <w:r>
        <w:rPr>
          <w:rFonts w:ascii="Cambria" w:hAnsi="Cambria"/>
          <w:b/>
          <w:sz w:val="24"/>
          <w:szCs w:val="24"/>
        </w:rPr>
        <w:t>lit. a)</w:t>
      </w:r>
      <w:r w:rsidRPr="00B76B82">
        <w:rPr>
          <w:rFonts w:ascii="Cambria" w:hAnsi="Cambria"/>
          <w:sz w:val="24"/>
        </w:rPr>
        <w:t xml:space="preserve"> składa dokument lub dokumenty wystawione w kraju, w którym wykonawca ma </w:t>
      </w:r>
      <w:r w:rsidRPr="00B76B82">
        <w:rPr>
          <w:rFonts w:ascii="Cambria" w:hAnsi="Cambria"/>
          <w:sz w:val="24"/>
        </w:rPr>
        <w:lastRenderedPageBreak/>
        <w:t>siedzibę lub miejsce zamieszkania, potwierdzający że nie otwarto jego likwidacji ani nie ogłoszono upadłości. Dokument powinien być wystawiony nie wcześniej niż 6 miesięcy przed upływem terminu składania ofert.</w:t>
      </w:r>
    </w:p>
    <w:p w:rsidR="003D39BA" w:rsidRDefault="003D39BA" w:rsidP="002F0044">
      <w:pPr>
        <w:spacing w:after="0" w:line="240" w:lineRule="auto"/>
        <w:jc w:val="both"/>
        <w:rPr>
          <w:rFonts w:ascii="Cambria" w:hAnsi="Cambria" w:cs="Calibri"/>
          <w:sz w:val="32"/>
          <w:szCs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proofErr w:type="spellStart"/>
      <w:r w:rsidR="007B500A">
        <w:rPr>
          <w:rFonts w:ascii="Cambria" w:hAnsi="Cambria"/>
          <w:i/>
          <w:sz w:val="24"/>
        </w:rPr>
        <w:t>pieluchomajtek</w:t>
      </w:r>
      <w:proofErr w:type="spellEnd"/>
      <w:r w:rsidR="007B500A">
        <w:rPr>
          <w:rFonts w:ascii="Cambria" w:hAnsi="Cambria"/>
          <w:i/>
          <w:sz w:val="24"/>
        </w:rPr>
        <w:t xml:space="preserve"> dla dorosłych</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3D39BA">
        <w:rPr>
          <w:rFonts w:ascii="Cambria" w:hAnsi="Cambria"/>
          <w:sz w:val="24"/>
        </w:rPr>
        <w:t>nach od 7:0</w:t>
      </w:r>
      <w:r w:rsidR="00AE0D6D">
        <w:rPr>
          <w:rFonts w:ascii="Cambria" w:hAnsi="Cambria"/>
          <w:sz w:val="24"/>
        </w:rPr>
        <w:t xml:space="preserve">0 do </w:t>
      </w:r>
      <w:r w:rsidR="003D39BA">
        <w:rPr>
          <w:rFonts w:ascii="Cambria" w:hAnsi="Cambria"/>
          <w:sz w:val="24"/>
        </w:rPr>
        <w:t>12</w:t>
      </w:r>
      <w:r w:rsidR="00AE0D6D" w:rsidRPr="00AE0D6D">
        <w:rPr>
          <w:rFonts w:ascii="Cambria" w:hAnsi="Cambria"/>
          <w:sz w:val="24"/>
        </w:rPr>
        <w:t>:</w:t>
      </w:r>
      <w:r w:rsidR="003D39BA">
        <w:rPr>
          <w:rFonts w:ascii="Cambria" w:hAnsi="Cambria"/>
          <w:sz w:val="24"/>
        </w:rPr>
        <w:t>3</w:t>
      </w:r>
      <w:r w:rsidR="00AE0D6D" w:rsidRPr="00AE0D6D">
        <w:rPr>
          <w:rFonts w:ascii="Cambria" w:hAnsi="Cambria"/>
          <w:sz w:val="24"/>
        </w:rPr>
        <w:t xml:space="preserve">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EB6AC1" w:rsidRDefault="00EB6AC1"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lastRenderedPageBreak/>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 xml:space="preserve">formularz </w:t>
      </w:r>
      <w:r w:rsidR="0055733A">
        <w:rPr>
          <w:rFonts w:ascii="Cambria" w:hAnsi="Cambria"/>
          <w:sz w:val="24"/>
        </w:rPr>
        <w:t>asortymentowo-</w:t>
      </w:r>
      <w:r w:rsidRPr="007C2B39">
        <w:rPr>
          <w:rFonts w:ascii="Cambria" w:hAnsi="Cambria"/>
          <w:sz w:val="24"/>
        </w:rPr>
        <w:t>cenow</w:t>
      </w:r>
      <w:r w:rsidR="00E06A8B">
        <w:rPr>
          <w:rFonts w:ascii="Cambria" w:hAnsi="Cambria"/>
          <w:sz w:val="24"/>
        </w:rPr>
        <w:t>y – załącznik</w:t>
      </w:r>
      <w:r w:rsidR="00D9769D">
        <w:rPr>
          <w:rFonts w:ascii="Cambria" w:hAnsi="Cambria"/>
          <w:sz w:val="24"/>
        </w:rPr>
        <w:t xml:space="preserve"> od </w:t>
      </w:r>
      <w:r w:rsidR="00E06A8B">
        <w:rPr>
          <w:rFonts w:ascii="Cambria" w:hAnsi="Cambria"/>
          <w:sz w:val="24"/>
        </w:rPr>
        <w:t>2</w:t>
      </w:r>
      <w:r w:rsidR="00D9769D">
        <w:rPr>
          <w:rFonts w:ascii="Cambria" w:hAnsi="Cambria"/>
          <w:sz w:val="24"/>
        </w:rPr>
        <w:t>A</w:t>
      </w:r>
      <w:r w:rsidR="00E06A8B">
        <w:rPr>
          <w:rFonts w:ascii="Cambria" w:hAnsi="Cambria"/>
          <w:sz w:val="24"/>
        </w:rPr>
        <w:t xml:space="preserve"> </w:t>
      </w:r>
      <w:r w:rsidR="007C2B39" w:rsidRPr="007C2B39">
        <w:rPr>
          <w:rFonts w:ascii="Cambria" w:hAnsi="Cambria"/>
          <w:sz w:val="24"/>
        </w:rPr>
        <w:t xml:space="preserve">do </w:t>
      </w:r>
      <w:r w:rsidR="00D9769D">
        <w:rPr>
          <w:rFonts w:ascii="Cambria" w:hAnsi="Cambria"/>
          <w:sz w:val="24"/>
        </w:rPr>
        <w:t xml:space="preserve">2D </w:t>
      </w:r>
      <w:r w:rsidR="00D9769D" w:rsidRPr="007C2B39">
        <w:rPr>
          <w:rFonts w:ascii="Cambria" w:hAnsi="Cambria"/>
          <w:sz w:val="24"/>
        </w:rPr>
        <w:t>SIWZ</w:t>
      </w:r>
      <w:r w:rsidR="00D9769D">
        <w:rPr>
          <w:rFonts w:ascii="Cambria" w:hAnsi="Cambria"/>
          <w:sz w:val="24"/>
        </w:rPr>
        <w:t xml:space="preserve"> w zależności od wyboru części na które składana jest oferta</w:t>
      </w:r>
      <w:r w:rsidR="00E06A8B" w:rsidRPr="00E06A8B">
        <w:rPr>
          <w:rFonts w:ascii="Cambria" w:hAnsi="Cambria"/>
          <w:b/>
          <w:sz w:val="24"/>
        </w:rPr>
        <w:t>,</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Załącznik 3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w:t>
      </w:r>
      <w:r w:rsidRPr="006D4E34">
        <w:rPr>
          <w:rFonts w:ascii="Cambria" w:hAnsi="Cambria"/>
          <w:sz w:val="24"/>
        </w:rPr>
        <w:lastRenderedPageBreak/>
        <w:t xml:space="preserve">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proofErr w:type="spellStart"/>
      <w:r w:rsidR="00FA491E">
        <w:rPr>
          <w:rFonts w:ascii="Cambria" w:hAnsi="Cambria" w:cs="Arial"/>
          <w:b/>
          <w:sz w:val="24"/>
          <w:szCs w:val="24"/>
        </w:rPr>
        <w:t>pieluchomajtek</w:t>
      </w:r>
      <w:proofErr w:type="spellEnd"/>
      <w:r w:rsidR="00FA491E">
        <w:rPr>
          <w:rFonts w:ascii="Cambria" w:hAnsi="Cambria" w:cs="Arial"/>
          <w:b/>
          <w:sz w:val="24"/>
          <w:szCs w:val="24"/>
        </w:rPr>
        <w:t xml:space="preserve"> dla dorosłych</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22092E">
        <w:rPr>
          <w:rFonts w:ascii="Cambria" w:hAnsi="Cambria" w:cs="Arial"/>
          <w:b/>
          <w:bCs/>
          <w:color w:val="000000"/>
          <w:sz w:val="24"/>
          <w:szCs w:val="24"/>
          <w:lang w:eastAsia="pl-PL"/>
        </w:rPr>
        <w:t>2</w:t>
      </w:r>
      <w:r w:rsidRPr="00656CC3">
        <w:rPr>
          <w:rFonts w:ascii="Cambria" w:hAnsi="Cambria" w:cs="Arial"/>
          <w:b/>
          <w:bCs/>
          <w:color w:val="000000"/>
          <w:sz w:val="24"/>
          <w:szCs w:val="24"/>
          <w:lang w:eastAsia="pl-PL"/>
        </w:rPr>
        <w:t>/2</w:t>
      </w:r>
      <w:r w:rsidR="0022092E">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E50081">
        <w:rPr>
          <w:rFonts w:ascii="Cambria" w:hAnsi="Cambria" w:cs="Arial"/>
          <w:b/>
          <w:color w:val="000000"/>
          <w:sz w:val="24"/>
          <w:szCs w:val="24"/>
          <w:lang w:eastAsia="pl-PL"/>
        </w:rPr>
        <w:t>19</w:t>
      </w:r>
      <w:r w:rsidR="00EB6AC1">
        <w:rPr>
          <w:rFonts w:ascii="Cambria" w:hAnsi="Cambria" w:cs="Arial"/>
          <w:b/>
          <w:color w:val="000000"/>
          <w:sz w:val="24"/>
          <w:szCs w:val="24"/>
          <w:lang w:eastAsia="pl-PL"/>
        </w:rPr>
        <w:t>.03</w:t>
      </w:r>
      <w:r w:rsidR="0022092E">
        <w:rPr>
          <w:rFonts w:ascii="Cambria" w:hAnsi="Cambria" w:cs="Arial"/>
          <w:b/>
          <w:color w:val="000000"/>
          <w:sz w:val="24"/>
          <w:szCs w:val="24"/>
          <w:lang w:eastAsia="pl-PL"/>
        </w:rPr>
        <w:t>.2018</w:t>
      </w:r>
      <w:r w:rsidRPr="00656CC3">
        <w:rPr>
          <w:rFonts w:ascii="Cambria" w:hAnsi="Cambria" w:cs="Arial"/>
          <w:b/>
          <w:color w:val="000000"/>
          <w:sz w:val="24"/>
          <w:szCs w:val="24"/>
          <w:lang w:eastAsia="pl-PL"/>
        </w:rPr>
        <w:t xml:space="preserve"> r. godz. </w:t>
      </w:r>
      <w:r w:rsidR="007858CA">
        <w:rPr>
          <w:rFonts w:ascii="Cambria" w:hAnsi="Cambria" w:cs="Arial"/>
          <w:b/>
          <w:color w:val="000000"/>
          <w:sz w:val="24"/>
          <w:szCs w:val="24"/>
          <w:lang w:eastAsia="pl-PL"/>
        </w:rPr>
        <w:t>10</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w:t>
      </w:r>
      <w:r w:rsidRPr="006D4E34">
        <w:rPr>
          <w:rFonts w:ascii="Cambria" w:hAnsi="Cambria"/>
          <w:sz w:val="24"/>
        </w:rPr>
        <w:lastRenderedPageBreak/>
        <w:t xml:space="preserve">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9436EA">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EB6AC1">
        <w:rPr>
          <w:rFonts w:ascii="Cambria" w:hAnsi="Cambria"/>
          <w:b/>
          <w:sz w:val="24"/>
        </w:rPr>
        <w:t>1</w:t>
      </w:r>
      <w:r w:rsidR="00E50081">
        <w:rPr>
          <w:rFonts w:ascii="Cambria" w:hAnsi="Cambria"/>
          <w:b/>
          <w:sz w:val="24"/>
        </w:rPr>
        <w:t>9</w:t>
      </w:r>
      <w:r w:rsidR="00FA491E">
        <w:rPr>
          <w:rFonts w:ascii="Cambria" w:hAnsi="Cambria"/>
          <w:b/>
          <w:sz w:val="24"/>
        </w:rPr>
        <w:t>.</w:t>
      </w:r>
      <w:r w:rsidR="00EB6AC1">
        <w:rPr>
          <w:rFonts w:ascii="Cambria" w:hAnsi="Cambria"/>
          <w:b/>
          <w:sz w:val="24"/>
        </w:rPr>
        <w:t>03</w:t>
      </w:r>
      <w:r w:rsidR="0022092E">
        <w:rPr>
          <w:rFonts w:ascii="Cambria" w:hAnsi="Cambria"/>
          <w:b/>
          <w:sz w:val="24"/>
        </w:rPr>
        <w:t>.2018</w:t>
      </w:r>
      <w:r w:rsidRPr="003D4F3D">
        <w:rPr>
          <w:rFonts w:ascii="Cambria" w:hAnsi="Cambria"/>
          <w:b/>
          <w:sz w:val="24"/>
        </w:rPr>
        <w:t xml:space="preserve"> r. do godziny </w:t>
      </w:r>
      <w:r w:rsidR="007858CA">
        <w:rPr>
          <w:rFonts w:ascii="Cambria" w:hAnsi="Cambria"/>
          <w:b/>
          <w:sz w:val="24"/>
        </w:rPr>
        <w:t>10:</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EB6AC1">
        <w:rPr>
          <w:rFonts w:ascii="Cambria" w:hAnsi="Cambria"/>
          <w:b/>
          <w:sz w:val="24"/>
        </w:rPr>
        <w:t>1</w:t>
      </w:r>
      <w:r w:rsidR="00E50081">
        <w:rPr>
          <w:rFonts w:ascii="Cambria" w:hAnsi="Cambria"/>
          <w:b/>
          <w:sz w:val="24"/>
        </w:rPr>
        <w:t>9</w:t>
      </w:r>
      <w:r w:rsidR="00EB6AC1">
        <w:rPr>
          <w:rFonts w:ascii="Cambria" w:hAnsi="Cambria"/>
          <w:b/>
          <w:sz w:val="24"/>
        </w:rPr>
        <w:t>.03</w:t>
      </w:r>
      <w:r w:rsidR="0022092E">
        <w:rPr>
          <w:rFonts w:ascii="Cambria" w:hAnsi="Cambria"/>
          <w:b/>
          <w:sz w:val="24"/>
        </w:rPr>
        <w:t>.2018</w:t>
      </w:r>
      <w:r w:rsidRPr="003D4F3D">
        <w:rPr>
          <w:rFonts w:ascii="Cambria" w:hAnsi="Cambria"/>
          <w:b/>
          <w:sz w:val="24"/>
        </w:rPr>
        <w:t xml:space="preserve"> r. o godzinie </w:t>
      </w:r>
      <w:r w:rsidR="007858CA">
        <w:rPr>
          <w:rFonts w:ascii="Cambria" w:hAnsi="Cambria"/>
          <w:b/>
          <w:sz w:val="24"/>
        </w:rPr>
        <w:t>10:</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 xml:space="preserve">Opieki </w:t>
      </w:r>
      <w:r w:rsidRPr="00656CC3">
        <w:rPr>
          <w:rFonts w:ascii="Cambria" w:hAnsi="Cambria" w:cs="Arial"/>
          <w:sz w:val="24"/>
          <w:szCs w:val="24"/>
        </w:rPr>
        <w:lastRenderedPageBreak/>
        <w:t>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9436EA">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9436EA">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r w:rsidR="00C96580">
              <w:rPr>
                <w:rFonts w:ascii="Cambria" w:hAnsi="Cambria" w:cs="Arial"/>
                <w:b/>
                <w:i/>
                <w:sz w:val="24"/>
                <w:szCs w:val="24"/>
              </w:rPr>
              <w:t xml:space="preserve"> w %</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60%</w:t>
            </w:r>
          </w:p>
        </w:tc>
      </w:tr>
      <w:tr w:rsidR="00C96580" w:rsidRPr="00E97893" w:rsidTr="008360AC">
        <w:trPr>
          <w:trHeight w:val="340"/>
        </w:trPr>
        <w:tc>
          <w:tcPr>
            <w:tcW w:w="567" w:type="dxa"/>
          </w:tcPr>
          <w:p w:rsidR="00C96580"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2.</w:t>
            </w:r>
          </w:p>
        </w:tc>
        <w:tc>
          <w:tcPr>
            <w:tcW w:w="6378" w:type="dxa"/>
          </w:tcPr>
          <w:p w:rsidR="00C96580" w:rsidRPr="00E97893" w:rsidRDefault="00C96580" w:rsidP="00C96580">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25%</w:t>
            </w:r>
          </w:p>
        </w:tc>
      </w:tr>
      <w:tr w:rsidR="00C96580" w:rsidRPr="00E97893" w:rsidTr="008360AC">
        <w:trPr>
          <w:trHeight w:val="340"/>
        </w:trPr>
        <w:tc>
          <w:tcPr>
            <w:tcW w:w="567"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3.</w:t>
            </w:r>
          </w:p>
        </w:tc>
        <w:tc>
          <w:tcPr>
            <w:tcW w:w="6378" w:type="dxa"/>
          </w:tcPr>
          <w:p w:rsidR="00C96580" w:rsidRDefault="00C96580" w:rsidP="00C96580">
            <w:pPr>
              <w:spacing w:after="0" w:line="240" w:lineRule="auto"/>
              <w:jc w:val="both"/>
              <w:rPr>
                <w:rFonts w:ascii="Cambria" w:hAnsi="Cambria" w:cs="Arial"/>
                <w:sz w:val="24"/>
                <w:szCs w:val="24"/>
              </w:rPr>
            </w:pPr>
            <w:r>
              <w:rPr>
                <w:rFonts w:ascii="Cambria" w:hAnsi="Cambria" w:cs="Arial"/>
                <w:sz w:val="24"/>
                <w:szCs w:val="24"/>
              </w:rPr>
              <w:t>Termin płatności</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15%</w:t>
            </w:r>
          </w:p>
        </w:tc>
      </w:tr>
    </w:tbl>
    <w:p w:rsidR="00DB764D" w:rsidRDefault="00DB764D" w:rsidP="0035304D">
      <w:pPr>
        <w:spacing w:after="0" w:line="240" w:lineRule="auto"/>
        <w:jc w:val="both"/>
        <w:rPr>
          <w:rFonts w:ascii="Cambria" w:hAnsi="Cambria"/>
          <w:b/>
          <w:sz w:val="24"/>
        </w:rPr>
      </w:pPr>
    </w:p>
    <w:p w:rsidR="008D1F9B" w:rsidRPr="008D1F9B" w:rsidRDefault="0035304D" w:rsidP="008D1F9B">
      <w:pPr>
        <w:spacing w:after="0" w:line="240" w:lineRule="auto"/>
        <w:jc w:val="both"/>
        <w:rPr>
          <w:rFonts w:ascii="Cambria" w:hAnsi="Cambria"/>
          <w:sz w:val="24"/>
        </w:rPr>
      </w:pPr>
      <w:r w:rsidRPr="00B60B99">
        <w:rPr>
          <w:rFonts w:ascii="Cambria" w:hAnsi="Cambria"/>
          <w:sz w:val="24"/>
        </w:rPr>
        <w:t xml:space="preserve">12.3. Ocena ofert zostanie przeprowadzona na podstawie opisanych wyżej kryteriów oraz ich znaczenia. Oferty będą oceniane punktowo. Maksymalna liczba punktów, jaką po uwzględnieniu znaczeń może </w:t>
      </w:r>
      <w:r w:rsidR="008D1F9B">
        <w:rPr>
          <w:rFonts w:ascii="Cambria" w:hAnsi="Cambria"/>
          <w:sz w:val="24"/>
        </w:rPr>
        <w:t xml:space="preserve">osiągnąć oferta, wynosi 100 pkt </w:t>
      </w:r>
      <w:r w:rsidR="008D1F9B" w:rsidRPr="008D1F9B">
        <w:rPr>
          <w:rFonts w:ascii="Cambria" w:hAnsi="Cambria"/>
          <w:sz w:val="24"/>
        </w:rPr>
        <w:t>w tym:</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a) maksymalnie 60 pkt w kryterium cena;</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b) maksymalnie 25 pkt w kryterium termin realizacji zamówienia</w:t>
      </w:r>
    </w:p>
    <w:p w:rsidR="008D1F9B" w:rsidRPr="00B60B99" w:rsidRDefault="008D1F9B" w:rsidP="008D1F9B">
      <w:pPr>
        <w:spacing w:after="0" w:line="240" w:lineRule="auto"/>
        <w:jc w:val="both"/>
        <w:rPr>
          <w:rFonts w:ascii="Cambria" w:hAnsi="Cambria"/>
          <w:sz w:val="24"/>
        </w:rPr>
      </w:pPr>
      <w:r w:rsidRPr="008D1F9B">
        <w:rPr>
          <w:rFonts w:ascii="Cambria" w:hAnsi="Cambria"/>
          <w:sz w:val="24"/>
        </w:rPr>
        <w:t>c) maksymalnie 15 pkt w kryterium termin płatności</w:t>
      </w:r>
      <w:r>
        <w:rPr>
          <w:rFonts w:ascii="Cambria" w:hAnsi="Cambria"/>
          <w:sz w:val="24"/>
        </w:rPr>
        <w:t>.</w:t>
      </w:r>
    </w:p>
    <w:p w:rsidR="0035304D" w:rsidRDefault="0035304D" w:rsidP="0035304D">
      <w:pPr>
        <w:spacing w:after="0" w:line="240" w:lineRule="auto"/>
        <w:jc w:val="both"/>
        <w:rPr>
          <w:rFonts w:ascii="Cambria" w:hAnsi="Cambria"/>
          <w:b/>
          <w:sz w:val="24"/>
        </w:rPr>
      </w:pPr>
    </w:p>
    <w:p w:rsidR="0035304D" w:rsidRDefault="00C96580" w:rsidP="0035304D">
      <w:pPr>
        <w:spacing w:after="0" w:line="240" w:lineRule="auto"/>
        <w:jc w:val="both"/>
        <w:rPr>
          <w:rFonts w:ascii="Cambria" w:hAnsi="Cambria"/>
          <w:b/>
          <w:sz w:val="24"/>
        </w:rPr>
      </w:pPr>
      <w:r>
        <w:rPr>
          <w:rFonts w:ascii="Cambria" w:hAnsi="Cambria"/>
          <w:b/>
          <w:sz w:val="24"/>
        </w:rPr>
        <w:t xml:space="preserve">1) </w:t>
      </w:r>
      <w:r w:rsidR="0035304D" w:rsidRPr="0035304D">
        <w:rPr>
          <w:rFonts w:ascii="Cambria" w:hAnsi="Cambria"/>
          <w:b/>
          <w:sz w:val="24"/>
        </w:rPr>
        <w:t xml:space="preserve">Każdej ocenianej ofercie Zamawiający przyzna punkty za cenę oferty </w:t>
      </w:r>
      <w:r w:rsidR="00753A86">
        <w:rPr>
          <w:rFonts w:ascii="Cambria" w:hAnsi="Cambria"/>
          <w:b/>
          <w:sz w:val="24"/>
        </w:rPr>
        <w:t xml:space="preserve">(C) </w:t>
      </w:r>
      <w:r w:rsidR="0035304D" w:rsidRPr="0035304D">
        <w:rPr>
          <w:rFonts w:ascii="Cambria" w:hAnsi="Cambria"/>
          <w:b/>
          <w:sz w:val="24"/>
        </w:rPr>
        <w:t>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sidR="00C96580">
        <w:rPr>
          <w:rFonts w:ascii="Arial" w:hAnsi="Arial" w:cs="Arial"/>
          <w:sz w:val="20"/>
          <w:szCs w:val="20"/>
        </w:rPr>
        <w:t xml:space="preserve"> x 60%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A8008B" w:rsidRDefault="0035304D" w:rsidP="0035304D">
      <w:pPr>
        <w:rPr>
          <w:rFonts w:ascii="Cambria" w:hAnsi="Cambria" w:cs="Arial"/>
          <w:sz w:val="24"/>
          <w:szCs w:val="24"/>
        </w:rPr>
      </w:pPr>
      <w:r w:rsidRPr="00A8008B">
        <w:rPr>
          <w:rFonts w:ascii="Cambria" w:hAnsi="Cambria" w:cs="Arial"/>
          <w:sz w:val="24"/>
          <w:szCs w:val="24"/>
        </w:rPr>
        <w:t>gdzie:</w:t>
      </w:r>
    </w:p>
    <w:p w:rsidR="0035304D" w:rsidRPr="00A8008B" w:rsidRDefault="0035304D" w:rsidP="0035304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35304D" w:rsidRDefault="0035304D" w:rsidP="0035304D">
      <w:pPr>
        <w:rPr>
          <w:rFonts w:ascii="Cambria" w:hAnsi="Cambria" w:cs="Arial"/>
          <w:sz w:val="24"/>
          <w:szCs w:val="24"/>
        </w:rPr>
      </w:pPr>
      <w:r w:rsidRPr="00A8008B">
        <w:rPr>
          <w:rFonts w:ascii="Cambria" w:hAnsi="Cambria" w:cs="Arial"/>
          <w:b/>
          <w:sz w:val="24"/>
          <w:szCs w:val="24"/>
        </w:rPr>
        <w:t>C</w:t>
      </w:r>
      <w:r w:rsidRPr="00A8008B">
        <w:rPr>
          <w:rFonts w:ascii="Cambria" w:hAnsi="Cambria" w:cs="Arial"/>
          <w:sz w:val="24"/>
          <w:szCs w:val="24"/>
        </w:rPr>
        <w:t>o - cena oferty ocenianej.</w:t>
      </w:r>
    </w:p>
    <w:p w:rsidR="003D39BA" w:rsidRPr="00A8008B" w:rsidRDefault="003D39BA" w:rsidP="0035304D">
      <w:pPr>
        <w:rPr>
          <w:rFonts w:ascii="Cambria" w:hAnsi="Cambria" w:cs="Arial"/>
          <w:sz w:val="24"/>
          <w:szCs w:val="24"/>
        </w:rPr>
      </w:pPr>
    </w:p>
    <w:p w:rsidR="00DE4499" w:rsidRPr="00A8008B" w:rsidRDefault="00C96580" w:rsidP="00DE4499">
      <w:pPr>
        <w:rPr>
          <w:rFonts w:ascii="Cambria" w:hAnsi="Cambria" w:cs="Arial"/>
          <w:b/>
          <w:sz w:val="24"/>
          <w:szCs w:val="24"/>
        </w:rPr>
      </w:pPr>
      <w:r w:rsidRPr="00A8008B">
        <w:rPr>
          <w:rFonts w:ascii="Cambria" w:hAnsi="Cambria" w:cs="Arial"/>
          <w:b/>
          <w:sz w:val="24"/>
          <w:szCs w:val="24"/>
        </w:rPr>
        <w:t xml:space="preserve">2) </w:t>
      </w:r>
      <w:r w:rsidR="00DE4499" w:rsidRPr="00A8008B">
        <w:rPr>
          <w:rFonts w:ascii="Cambria" w:hAnsi="Cambria" w:cs="Arial"/>
          <w:b/>
          <w:sz w:val="24"/>
          <w:szCs w:val="24"/>
        </w:rPr>
        <w:t xml:space="preserve">Kryterium </w:t>
      </w:r>
      <w:r w:rsidR="00753A86" w:rsidRPr="00A8008B">
        <w:rPr>
          <w:rFonts w:ascii="Cambria" w:hAnsi="Cambria" w:cs="Arial"/>
          <w:b/>
          <w:sz w:val="24"/>
          <w:szCs w:val="24"/>
        </w:rPr>
        <w:t>–</w:t>
      </w:r>
      <w:r w:rsidR="00DE4499" w:rsidRPr="00A8008B">
        <w:rPr>
          <w:rFonts w:ascii="Cambria" w:hAnsi="Cambria" w:cs="Arial"/>
          <w:b/>
          <w:sz w:val="24"/>
          <w:szCs w:val="24"/>
        </w:rPr>
        <w:t xml:space="preserve"> </w:t>
      </w:r>
      <w:r w:rsidR="00753A86" w:rsidRPr="00A8008B">
        <w:rPr>
          <w:rFonts w:ascii="Cambria" w:hAnsi="Cambria" w:cs="Arial"/>
          <w:b/>
          <w:sz w:val="24"/>
          <w:szCs w:val="24"/>
        </w:rPr>
        <w:t>Termin realizacji zamówienia (</w:t>
      </w:r>
      <w:proofErr w:type="spellStart"/>
      <w:r w:rsidR="00753A86" w:rsidRPr="00A8008B">
        <w:rPr>
          <w:rFonts w:ascii="Cambria" w:hAnsi="Cambria" w:cs="Arial"/>
          <w:b/>
          <w:sz w:val="24"/>
          <w:szCs w:val="24"/>
        </w:rPr>
        <w:t>Tr</w:t>
      </w:r>
      <w:proofErr w:type="spellEnd"/>
      <w:r w:rsidR="00753A86" w:rsidRPr="00A8008B">
        <w:rPr>
          <w:rFonts w:ascii="Cambria" w:hAnsi="Cambria" w:cs="Arial"/>
          <w:b/>
          <w:sz w:val="24"/>
          <w:szCs w:val="24"/>
        </w:rPr>
        <w:t>):</w:t>
      </w:r>
    </w:p>
    <w:p w:rsidR="00DE4499" w:rsidRPr="00A8008B" w:rsidRDefault="00DE4499" w:rsidP="00DE4499">
      <w:pPr>
        <w:rPr>
          <w:rFonts w:ascii="Cambria" w:hAnsi="Cambria" w:cs="Arial"/>
          <w:sz w:val="24"/>
          <w:szCs w:val="24"/>
        </w:rPr>
      </w:pPr>
      <w:r w:rsidRPr="00A8008B">
        <w:rPr>
          <w:rFonts w:ascii="Cambria" w:hAnsi="Cambria" w:cs="Arial"/>
          <w:sz w:val="24"/>
          <w:szCs w:val="24"/>
        </w:rPr>
        <w:t>Ocenie podlegać będzie termin realizacji dostaw częściowych zadeklarowany przez Wykonawcę w formularzu oferty od daty otrzymania zgłoszenia/zamówienia.</w:t>
      </w:r>
    </w:p>
    <w:p w:rsidR="00DE4499" w:rsidRPr="00A8008B" w:rsidRDefault="00DE4499" w:rsidP="00DE4499">
      <w:pPr>
        <w:rPr>
          <w:rFonts w:ascii="Cambria" w:hAnsi="Cambria" w:cs="Arial"/>
          <w:sz w:val="24"/>
          <w:szCs w:val="24"/>
        </w:rPr>
      </w:pPr>
      <w:r w:rsidRPr="00A8008B">
        <w:rPr>
          <w:rFonts w:ascii="Cambria" w:hAnsi="Cambria" w:cs="Arial"/>
          <w:sz w:val="24"/>
          <w:szCs w:val="24"/>
        </w:rPr>
        <w:t>Maksymalnie w kryterium można uzyskać 25 pkt.</w:t>
      </w:r>
    </w:p>
    <w:p w:rsidR="00DE4499" w:rsidRPr="00A8008B" w:rsidRDefault="00DE4499" w:rsidP="00DE4499">
      <w:pPr>
        <w:rPr>
          <w:rFonts w:ascii="Cambria" w:hAnsi="Cambria" w:cs="Arial"/>
          <w:sz w:val="24"/>
          <w:szCs w:val="24"/>
        </w:rPr>
      </w:pPr>
      <w:r w:rsidRPr="00A8008B">
        <w:rPr>
          <w:rFonts w:ascii="Cambria" w:hAnsi="Cambria" w:cs="Arial"/>
          <w:b/>
          <w:sz w:val="24"/>
          <w:szCs w:val="24"/>
        </w:rPr>
        <w:t xml:space="preserve">Maksymalny termin realizacji dostaw częściowych </w:t>
      </w:r>
      <w:proofErr w:type="spellStart"/>
      <w:r w:rsidRPr="00A8008B">
        <w:rPr>
          <w:rFonts w:ascii="Cambria" w:hAnsi="Cambria" w:cs="Arial"/>
          <w:b/>
          <w:sz w:val="24"/>
          <w:szCs w:val="24"/>
        </w:rPr>
        <w:t>pieluchomajtek</w:t>
      </w:r>
      <w:proofErr w:type="spellEnd"/>
      <w:r w:rsidRPr="00A8008B">
        <w:rPr>
          <w:rFonts w:ascii="Cambria" w:hAnsi="Cambria" w:cs="Arial"/>
          <w:b/>
          <w:sz w:val="24"/>
          <w:szCs w:val="24"/>
        </w:rPr>
        <w:t xml:space="preserve"> dla dorosłych od otrzymania zgłoszenia/zamówienia może wynosić 5 dni roboczych</w:t>
      </w:r>
      <w:r w:rsidRPr="00A8008B">
        <w:rPr>
          <w:rFonts w:ascii="Cambria" w:hAnsi="Cambria" w:cs="Arial"/>
          <w:sz w:val="24"/>
          <w:szCs w:val="24"/>
        </w:rPr>
        <w:t>. Jeżeli Wykonawca zaoferuje dłuższy termin realizacji dostaw częściowych przedmiotu zamówienia tym samym przygotuje ofertę niezgodnie z SIWZ co spowoduje jej odrzucenie.</w:t>
      </w:r>
    </w:p>
    <w:p w:rsidR="00C96580" w:rsidRPr="00A8008B" w:rsidRDefault="00DE4499" w:rsidP="00DE4499">
      <w:pPr>
        <w:rPr>
          <w:rFonts w:ascii="Cambria" w:hAnsi="Cambria" w:cs="Arial"/>
          <w:sz w:val="24"/>
          <w:szCs w:val="24"/>
        </w:rPr>
      </w:pPr>
      <w:r w:rsidRPr="00A8008B">
        <w:rPr>
          <w:rFonts w:ascii="Cambria" w:hAnsi="Cambria" w:cs="Arial"/>
          <w:sz w:val="24"/>
          <w:szCs w:val="24"/>
        </w:rPr>
        <w:t>W przypadku nie wypełnienia w formularzu ofertowym stosownej rubryki zamawiający uzna, że wykonawca deklaruje termin dostawy na 5 dni roboczych.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 xml:space="preserve">Termin realizacji zamówienia </w:t>
            </w:r>
            <w:r w:rsidRPr="00A8008B">
              <w:rPr>
                <w:rFonts w:ascii="Cambria" w:hAnsi="Cambria" w:cs="Arial"/>
                <w:b/>
                <w:sz w:val="24"/>
                <w:szCs w:val="24"/>
              </w:rPr>
              <w:br/>
              <w:t>(dostaw częściowych)</w:t>
            </w:r>
          </w:p>
        </w:tc>
        <w:tc>
          <w:tcPr>
            <w:tcW w:w="3070"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Przyznane punkty</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5 dni roboczych</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4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3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4.</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2 dni robocze</w:t>
            </w:r>
            <w:r w:rsidR="004D036D">
              <w:rPr>
                <w:rFonts w:ascii="Cambria" w:hAnsi="Cambria" w:cs="Arial"/>
                <w:sz w:val="24"/>
                <w:szCs w:val="24"/>
              </w:rPr>
              <w:t xml:space="preserve"> lub mniej</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25</w:t>
            </w:r>
          </w:p>
        </w:tc>
      </w:tr>
    </w:tbl>
    <w:p w:rsidR="00C96580" w:rsidRPr="00A8008B" w:rsidRDefault="00C96580" w:rsidP="0035304D">
      <w:pPr>
        <w:rPr>
          <w:rFonts w:ascii="Cambria" w:hAnsi="Cambria" w:cs="Arial"/>
          <w:sz w:val="24"/>
          <w:szCs w:val="24"/>
        </w:rPr>
      </w:pPr>
    </w:p>
    <w:p w:rsidR="00753A86" w:rsidRPr="00753A86" w:rsidRDefault="00753A86" w:rsidP="00753A86">
      <w:pPr>
        <w:rPr>
          <w:rFonts w:ascii="Cambria" w:hAnsi="Cambria" w:cs="Arial"/>
          <w:sz w:val="24"/>
          <w:szCs w:val="24"/>
        </w:rPr>
      </w:pPr>
      <w:r w:rsidRPr="00A8008B">
        <w:rPr>
          <w:rFonts w:ascii="Cambria" w:hAnsi="Cambria" w:cs="Arial"/>
          <w:b/>
          <w:sz w:val="24"/>
          <w:szCs w:val="24"/>
        </w:rPr>
        <w:t>3) Kryterium – Termin płatności (</w:t>
      </w:r>
      <w:proofErr w:type="spellStart"/>
      <w:r w:rsidRPr="00A8008B">
        <w:rPr>
          <w:rFonts w:ascii="Cambria" w:hAnsi="Cambria" w:cs="Arial"/>
          <w:b/>
          <w:sz w:val="24"/>
          <w:szCs w:val="24"/>
        </w:rPr>
        <w:t>Tp</w:t>
      </w:r>
      <w:proofErr w:type="spellEnd"/>
      <w:r w:rsidRPr="00A8008B">
        <w:rPr>
          <w:rFonts w:ascii="Cambria" w:hAnsi="Cambria" w:cs="Arial"/>
          <w:b/>
          <w:sz w:val="24"/>
          <w:szCs w:val="24"/>
        </w:rPr>
        <w:t>)</w:t>
      </w:r>
      <w:r w:rsidRPr="00753A86">
        <w:rPr>
          <w:rFonts w:ascii="Cambria" w:hAnsi="Cambria" w:cs="Arial"/>
          <w:b/>
          <w:sz w:val="24"/>
          <w:szCs w:val="24"/>
        </w:rPr>
        <w:t>:</w:t>
      </w:r>
    </w:p>
    <w:p w:rsidR="00753A86" w:rsidRPr="00753A86" w:rsidRDefault="00753A86" w:rsidP="00753A86">
      <w:pPr>
        <w:rPr>
          <w:rFonts w:ascii="Cambria" w:hAnsi="Cambria" w:cs="Arial"/>
          <w:sz w:val="24"/>
          <w:szCs w:val="24"/>
        </w:rPr>
      </w:pPr>
      <w:r w:rsidRPr="00753A86">
        <w:rPr>
          <w:rFonts w:ascii="Cambria" w:hAnsi="Cambria" w:cs="Arial"/>
          <w:sz w:val="24"/>
          <w:szCs w:val="24"/>
        </w:rPr>
        <w:t>Ocenie podlegać będzie termin płatności zadeklarowany przez Wykonawcę w formularzu oferty.</w:t>
      </w:r>
    </w:p>
    <w:p w:rsidR="00753A86" w:rsidRPr="00753A86" w:rsidRDefault="00753A86" w:rsidP="00753A86">
      <w:pPr>
        <w:rPr>
          <w:rFonts w:ascii="Cambria" w:hAnsi="Cambria" w:cs="Arial"/>
          <w:sz w:val="24"/>
          <w:szCs w:val="24"/>
        </w:rPr>
      </w:pPr>
      <w:r w:rsidRPr="00753A86">
        <w:rPr>
          <w:rFonts w:ascii="Cambria" w:hAnsi="Cambria" w:cs="Arial"/>
          <w:sz w:val="24"/>
          <w:szCs w:val="24"/>
        </w:rPr>
        <w:t xml:space="preserve">Maksymalnie w kryterium można uzyskać </w:t>
      </w:r>
      <w:r>
        <w:rPr>
          <w:rFonts w:ascii="Cambria" w:hAnsi="Cambria" w:cs="Arial"/>
          <w:sz w:val="24"/>
          <w:szCs w:val="24"/>
        </w:rPr>
        <w:t>1</w:t>
      </w:r>
      <w:r w:rsidRPr="00753A86">
        <w:rPr>
          <w:rFonts w:ascii="Cambria" w:hAnsi="Cambria" w:cs="Arial"/>
          <w:sz w:val="24"/>
          <w:szCs w:val="24"/>
        </w:rPr>
        <w:t>5 pkt.</w:t>
      </w:r>
      <w:r w:rsidR="003B63F3">
        <w:rPr>
          <w:rFonts w:ascii="Cambria" w:hAnsi="Cambria" w:cs="Arial"/>
          <w:sz w:val="24"/>
          <w:szCs w:val="24"/>
        </w:rPr>
        <w:t xml:space="preserve"> </w:t>
      </w:r>
      <w:r w:rsidRPr="00753A86">
        <w:rPr>
          <w:rFonts w:ascii="Cambria" w:hAnsi="Cambria" w:cs="Arial"/>
          <w:sz w:val="24"/>
          <w:szCs w:val="24"/>
        </w:rPr>
        <w:t xml:space="preserve">Zamawiający wymaga aby minimalny </w:t>
      </w:r>
      <w:r w:rsidR="003B63F3">
        <w:rPr>
          <w:rFonts w:ascii="Cambria" w:hAnsi="Cambria" w:cs="Arial"/>
          <w:sz w:val="24"/>
          <w:szCs w:val="24"/>
        </w:rPr>
        <w:t>termin płatności wynosił 30 dni</w:t>
      </w:r>
      <w:r w:rsidRPr="00753A86">
        <w:rPr>
          <w:rFonts w:ascii="Cambria" w:hAnsi="Cambria" w:cs="Arial"/>
          <w:sz w:val="24"/>
          <w:szCs w:val="24"/>
        </w:rPr>
        <w:t>.</w:t>
      </w:r>
      <w:r w:rsidR="003B63F3">
        <w:rPr>
          <w:rFonts w:ascii="Cambria" w:hAnsi="Cambria" w:cs="Arial"/>
          <w:sz w:val="24"/>
          <w:szCs w:val="24"/>
        </w:rPr>
        <w:t xml:space="preserve"> </w:t>
      </w:r>
      <w:r w:rsidRPr="00753A86">
        <w:rPr>
          <w:rFonts w:ascii="Cambria" w:hAnsi="Cambria" w:cs="Arial"/>
          <w:sz w:val="24"/>
          <w:szCs w:val="24"/>
        </w:rPr>
        <w:t xml:space="preserve">Jeżeli Wykonawca zaoferuje krótszy okres płatności to przygotuje ofertę niezgodnie z </w:t>
      </w:r>
      <w:r>
        <w:rPr>
          <w:rFonts w:ascii="Cambria" w:hAnsi="Cambria" w:cs="Arial"/>
          <w:sz w:val="24"/>
          <w:szCs w:val="24"/>
        </w:rPr>
        <w:t>SIWZ</w:t>
      </w:r>
      <w:r w:rsidRPr="00753A86">
        <w:rPr>
          <w:rFonts w:ascii="Cambria" w:hAnsi="Cambria" w:cs="Arial"/>
          <w:sz w:val="24"/>
          <w:szCs w:val="24"/>
        </w:rPr>
        <w:t xml:space="preserve"> co skutkować</w:t>
      </w:r>
      <w:r>
        <w:rPr>
          <w:rFonts w:ascii="Cambria" w:hAnsi="Cambria" w:cs="Arial"/>
          <w:sz w:val="24"/>
          <w:szCs w:val="24"/>
        </w:rPr>
        <w:t xml:space="preserve"> </w:t>
      </w:r>
      <w:r w:rsidRPr="00753A86">
        <w:rPr>
          <w:rFonts w:ascii="Cambria" w:hAnsi="Cambria" w:cs="Arial"/>
          <w:sz w:val="24"/>
          <w:szCs w:val="24"/>
        </w:rPr>
        <w:t>będzie odrzuceniem oferty.</w:t>
      </w:r>
    </w:p>
    <w:p w:rsidR="00753A86" w:rsidRPr="00753A86" w:rsidRDefault="00753A86" w:rsidP="00753A86">
      <w:pPr>
        <w:rPr>
          <w:rFonts w:ascii="Cambria" w:hAnsi="Cambria" w:cs="Arial"/>
          <w:sz w:val="24"/>
          <w:szCs w:val="24"/>
        </w:rPr>
      </w:pPr>
      <w:r w:rsidRPr="00753A86">
        <w:rPr>
          <w:rFonts w:ascii="Cambria" w:hAnsi="Cambria" w:cs="Arial"/>
          <w:sz w:val="24"/>
          <w:szCs w:val="24"/>
        </w:rPr>
        <w:lastRenderedPageBreak/>
        <w:t>W przypadku nie wypełnienia w formularzu ofertowym stosownej rubryki zamawiający uzna, że</w:t>
      </w:r>
      <w:r>
        <w:rPr>
          <w:rFonts w:ascii="Cambria" w:hAnsi="Cambria" w:cs="Arial"/>
          <w:sz w:val="24"/>
          <w:szCs w:val="24"/>
        </w:rPr>
        <w:t xml:space="preserve"> </w:t>
      </w:r>
      <w:r w:rsidRPr="00753A86">
        <w:rPr>
          <w:rFonts w:ascii="Cambria" w:hAnsi="Cambria" w:cs="Arial"/>
          <w:sz w:val="24"/>
          <w:szCs w:val="24"/>
        </w:rPr>
        <w:t>wykonawca deklaruje najkrótszy termin płatności tj</w:t>
      </w:r>
      <w:r>
        <w:rPr>
          <w:rFonts w:ascii="Cambria" w:hAnsi="Cambria" w:cs="Arial"/>
          <w:sz w:val="24"/>
          <w:szCs w:val="24"/>
        </w:rPr>
        <w:t>.</w:t>
      </w:r>
      <w:r w:rsidR="003B63F3">
        <w:rPr>
          <w:rFonts w:ascii="Cambria" w:hAnsi="Cambria" w:cs="Arial"/>
          <w:sz w:val="24"/>
          <w:szCs w:val="24"/>
        </w:rPr>
        <w:t xml:space="preserve"> 30 dni</w:t>
      </w:r>
      <w:r w:rsidRPr="00753A86">
        <w:rPr>
          <w:rFonts w:ascii="Cambria" w:hAnsi="Cambria" w:cs="Arial"/>
          <w:sz w:val="24"/>
          <w:szCs w:val="24"/>
        </w:rPr>
        <w:t>.</w:t>
      </w:r>
    </w:p>
    <w:p w:rsidR="00DE4499" w:rsidRDefault="00753A86" w:rsidP="00753A86">
      <w:pPr>
        <w:rPr>
          <w:rFonts w:ascii="Cambria" w:hAnsi="Cambria" w:cs="Arial"/>
          <w:sz w:val="24"/>
          <w:szCs w:val="24"/>
        </w:rPr>
      </w:pPr>
      <w:r w:rsidRPr="00753A86">
        <w:rPr>
          <w:rFonts w:ascii="Cambria" w:hAnsi="Cambria" w:cs="Arial"/>
          <w:sz w:val="24"/>
          <w:szCs w:val="24"/>
        </w:rPr>
        <w:t>Maksymalny termin płatności jaki będzie oceniany to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753A86" w:rsidRPr="00A8008B" w:rsidTr="00A8008B">
        <w:tc>
          <w:tcPr>
            <w:tcW w:w="1101"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Termin płatności</w:t>
            </w:r>
          </w:p>
        </w:tc>
        <w:tc>
          <w:tcPr>
            <w:tcW w:w="3070"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Przyznane punkty</w:t>
            </w:r>
          </w:p>
        </w:tc>
      </w:tr>
      <w:tr w:rsidR="00753A86" w:rsidRPr="00A8008B" w:rsidTr="00A8008B">
        <w:tc>
          <w:tcPr>
            <w:tcW w:w="1101" w:type="dxa"/>
            <w:shd w:val="clear" w:color="auto" w:fill="auto"/>
            <w:vAlign w:val="center"/>
          </w:tcPr>
          <w:p w:rsidR="00753A86" w:rsidRPr="00A8008B" w:rsidRDefault="00753A86" w:rsidP="00A8008B">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753A86" w:rsidRPr="00A8008B" w:rsidRDefault="00753A86" w:rsidP="00A8008B">
            <w:pPr>
              <w:rPr>
                <w:rFonts w:ascii="Cambria" w:hAnsi="Cambria" w:cs="Arial"/>
                <w:sz w:val="24"/>
                <w:szCs w:val="24"/>
              </w:rPr>
            </w:pPr>
            <w:r w:rsidRPr="00A8008B">
              <w:rPr>
                <w:rFonts w:ascii="Cambria" w:hAnsi="Cambria" w:cs="Arial"/>
                <w:sz w:val="24"/>
                <w:szCs w:val="24"/>
              </w:rPr>
              <w:t>30 dni</w:t>
            </w:r>
          </w:p>
        </w:tc>
        <w:tc>
          <w:tcPr>
            <w:tcW w:w="3070" w:type="dxa"/>
            <w:shd w:val="clear" w:color="auto" w:fill="auto"/>
          </w:tcPr>
          <w:p w:rsidR="00753A86" w:rsidRPr="00A8008B" w:rsidRDefault="00753A86" w:rsidP="00A8008B">
            <w:pPr>
              <w:jc w:val="center"/>
              <w:rPr>
                <w:rFonts w:ascii="Cambria" w:hAnsi="Cambria" w:cs="Arial"/>
                <w:sz w:val="24"/>
                <w:szCs w:val="24"/>
              </w:rPr>
            </w:pPr>
            <w:r w:rsidRPr="00A8008B">
              <w:rPr>
                <w:rFonts w:ascii="Cambria" w:hAnsi="Cambria" w:cs="Arial"/>
                <w:sz w:val="24"/>
                <w:szCs w:val="24"/>
              </w:rPr>
              <w:t>0</w:t>
            </w:r>
          </w:p>
        </w:tc>
      </w:tr>
      <w:tr w:rsidR="00753A86" w:rsidRPr="00A8008B" w:rsidTr="00A8008B">
        <w:tc>
          <w:tcPr>
            <w:tcW w:w="1101" w:type="dxa"/>
            <w:shd w:val="clear" w:color="auto" w:fill="auto"/>
            <w:vAlign w:val="center"/>
          </w:tcPr>
          <w:p w:rsidR="00753A86" w:rsidRPr="00A8008B" w:rsidRDefault="003B63F3" w:rsidP="00A8008B">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753A86" w:rsidRPr="00A8008B" w:rsidRDefault="003B63F3" w:rsidP="00A8008B">
            <w:pPr>
              <w:rPr>
                <w:rFonts w:ascii="Cambria" w:hAnsi="Cambria" w:cs="Arial"/>
                <w:sz w:val="24"/>
                <w:szCs w:val="24"/>
              </w:rPr>
            </w:pPr>
            <w:r w:rsidRPr="00A8008B">
              <w:rPr>
                <w:rFonts w:ascii="Cambria" w:hAnsi="Cambria" w:cs="Arial"/>
                <w:sz w:val="24"/>
                <w:szCs w:val="24"/>
              </w:rPr>
              <w:t>40 dni</w:t>
            </w:r>
          </w:p>
        </w:tc>
        <w:tc>
          <w:tcPr>
            <w:tcW w:w="3070" w:type="dxa"/>
            <w:shd w:val="clear" w:color="auto" w:fill="auto"/>
          </w:tcPr>
          <w:p w:rsidR="00753A86" w:rsidRPr="00A8008B" w:rsidRDefault="003B63F3" w:rsidP="00A8008B">
            <w:pPr>
              <w:jc w:val="center"/>
              <w:rPr>
                <w:rFonts w:ascii="Cambria" w:hAnsi="Cambria" w:cs="Arial"/>
                <w:sz w:val="24"/>
                <w:szCs w:val="24"/>
              </w:rPr>
            </w:pPr>
            <w:r w:rsidRPr="00A8008B">
              <w:rPr>
                <w:rFonts w:ascii="Cambria" w:hAnsi="Cambria" w:cs="Arial"/>
                <w:sz w:val="24"/>
                <w:szCs w:val="24"/>
              </w:rPr>
              <w:t>5</w:t>
            </w:r>
          </w:p>
        </w:tc>
      </w:tr>
      <w:tr w:rsidR="003B63F3" w:rsidRPr="00A8008B" w:rsidTr="00A8008B">
        <w:tc>
          <w:tcPr>
            <w:tcW w:w="1101" w:type="dxa"/>
            <w:shd w:val="clear" w:color="auto" w:fill="auto"/>
            <w:vAlign w:val="center"/>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3B63F3" w:rsidRPr="00A8008B" w:rsidRDefault="003B63F3" w:rsidP="00A8008B">
            <w:pPr>
              <w:rPr>
                <w:rFonts w:ascii="Cambria" w:hAnsi="Cambria" w:cs="Arial"/>
                <w:sz w:val="24"/>
                <w:szCs w:val="24"/>
              </w:rPr>
            </w:pPr>
            <w:r w:rsidRPr="00A8008B">
              <w:rPr>
                <w:rFonts w:ascii="Cambria" w:hAnsi="Cambria" w:cs="Arial"/>
                <w:sz w:val="24"/>
                <w:szCs w:val="24"/>
              </w:rPr>
              <w:t>50 dni</w:t>
            </w:r>
          </w:p>
        </w:tc>
        <w:tc>
          <w:tcPr>
            <w:tcW w:w="3070" w:type="dxa"/>
            <w:shd w:val="clear" w:color="auto" w:fill="auto"/>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10</w:t>
            </w:r>
          </w:p>
        </w:tc>
      </w:tr>
      <w:tr w:rsidR="003B63F3" w:rsidRPr="00A8008B" w:rsidTr="00A8008B">
        <w:tc>
          <w:tcPr>
            <w:tcW w:w="1101" w:type="dxa"/>
            <w:shd w:val="clear" w:color="auto" w:fill="auto"/>
            <w:vAlign w:val="center"/>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4.</w:t>
            </w:r>
          </w:p>
        </w:tc>
        <w:tc>
          <w:tcPr>
            <w:tcW w:w="5039" w:type="dxa"/>
            <w:shd w:val="clear" w:color="auto" w:fill="auto"/>
          </w:tcPr>
          <w:p w:rsidR="003B63F3" w:rsidRPr="00A8008B" w:rsidRDefault="003B63F3" w:rsidP="00A8008B">
            <w:pPr>
              <w:rPr>
                <w:rFonts w:ascii="Cambria" w:hAnsi="Cambria" w:cs="Arial"/>
                <w:sz w:val="24"/>
                <w:szCs w:val="24"/>
              </w:rPr>
            </w:pPr>
            <w:r w:rsidRPr="00A8008B">
              <w:rPr>
                <w:rFonts w:ascii="Cambria" w:hAnsi="Cambria" w:cs="Arial"/>
                <w:sz w:val="24"/>
                <w:szCs w:val="24"/>
              </w:rPr>
              <w:t>60 dni</w:t>
            </w:r>
          </w:p>
        </w:tc>
        <w:tc>
          <w:tcPr>
            <w:tcW w:w="3070" w:type="dxa"/>
            <w:shd w:val="clear" w:color="auto" w:fill="auto"/>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15</w:t>
            </w:r>
          </w:p>
        </w:tc>
      </w:tr>
    </w:tbl>
    <w:p w:rsidR="00DE4499" w:rsidRPr="00A8008B" w:rsidRDefault="00DE4499" w:rsidP="0035304D">
      <w:pPr>
        <w:rPr>
          <w:rFonts w:ascii="Cambria" w:hAnsi="Cambria" w:cs="Arial"/>
          <w:sz w:val="24"/>
          <w:szCs w:val="24"/>
        </w:rPr>
      </w:pPr>
    </w:p>
    <w:p w:rsid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w:t>
      </w:r>
      <w:r w:rsidR="008D1F9B">
        <w:rPr>
          <w:rFonts w:ascii="Cambria" w:hAnsi="Cambria"/>
          <w:sz w:val="24"/>
        </w:rPr>
        <w:t xml:space="preserve">łączną </w:t>
      </w:r>
      <w:r w:rsidRPr="00B60B99">
        <w:rPr>
          <w:rFonts w:ascii="Cambria" w:hAnsi="Cambria"/>
          <w:sz w:val="24"/>
        </w:rPr>
        <w:t xml:space="preserve">liczbą </w:t>
      </w:r>
      <w:r w:rsidR="008D1F9B">
        <w:rPr>
          <w:rFonts w:ascii="Cambria" w:hAnsi="Cambria"/>
          <w:sz w:val="24"/>
        </w:rPr>
        <w:t>punktów wyliczonych wg wzoru:</w:t>
      </w:r>
    </w:p>
    <w:p w:rsidR="008D1F9B" w:rsidRPr="008D1F9B" w:rsidRDefault="008D1F9B" w:rsidP="008D1F9B">
      <w:pPr>
        <w:spacing w:after="0" w:line="240" w:lineRule="auto"/>
        <w:jc w:val="center"/>
        <w:rPr>
          <w:rFonts w:ascii="Cambria" w:hAnsi="Cambria"/>
          <w:b/>
          <w:sz w:val="24"/>
        </w:rPr>
      </w:pPr>
      <w:r w:rsidRPr="008D1F9B">
        <w:rPr>
          <w:rFonts w:ascii="Cambria" w:hAnsi="Cambria"/>
          <w:b/>
          <w:sz w:val="24"/>
        </w:rPr>
        <w:t xml:space="preserve">O = C + </w:t>
      </w:r>
      <w:proofErr w:type="spellStart"/>
      <w:r w:rsidRPr="008D1F9B">
        <w:rPr>
          <w:rFonts w:ascii="Cambria" w:hAnsi="Cambria"/>
          <w:b/>
          <w:sz w:val="24"/>
        </w:rPr>
        <w:t>Tr</w:t>
      </w:r>
      <w:proofErr w:type="spellEnd"/>
      <w:r w:rsidRPr="008D1F9B">
        <w:rPr>
          <w:rFonts w:ascii="Cambria" w:hAnsi="Cambria"/>
          <w:b/>
          <w:sz w:val="24"/>
        </w:rPr>
        <w:t xml:space="preserve"> + </w:t>
      </w:r>
      <w:proofErr w:type="spellStart"/>
      <w:r w:rsidRPr="008D1F9B">
        <w:rPr>
          <w:rFonts w:ascii="Cambria" w:hAnsi="Cambria"/>
          <w:b/>
          <w:sz w:val="24"/>
        </w:rPr>
        <w:t>Tp</w:t>
      </w:r>
      <w:proofErr w:type="spellEnd"/>
    </w:p>
    <w:p w:rsidR="008D1F9B" w:rsidRDefault="008D1F9B" w:rsidP="00B60B99">
      <w:pPr>
        <w:spacing w:after="0" w:line="240" w:lineRule="auto"/>
        <w:jc w:val="both"/>
        <w:rPr>
          <w:rFonts w:ascii="Cambria" w:hAnsi="Cambria"/>
          <w:sz w:val="24"/>
        </w:rPr>
      </w:pPr>
      <w:r>
        <w:rPr>
          <w:rFonts w:ascii="Cambria" w:hAnsi="Cambria"/>
          <w:sz w:val="24"/>
        </w:rPr>
        <w:t>gdzie:</w:t>
      </w:r>
    </w:p>
    <w:p w:rsidR="008D1F9B" w:rsidRDefault="008D1F9B" w:rsidP="00B60B99">
      <w:pPr>
        <w:spacing w:after="0" w:line="240" w:lineRule="auto"/>
        <w:jc w:val="both"/>
        <w:rPr>
          <w:rFonts w:ascii="Cambria" w:hAnsi="Cambria"/>
          <w:sz w:val="24"/>
        </w:rPr>
      </w:pPr>
      <w:r>
        <w:rPr>
          <w:rFonts w:ascii="Cambria" w:hAnsi="Cambria"/>
          <w:sz w:val="24"/>
        </w:rPr>
        <w:t>O – ocena łączna (łączna liczba punktów przyznanych ofercie)</w:t>
      </w:r>
    </w:p>
    <w:p w:rsidR="008D1F9B" w:rsidRDefault="008D1F9B" w:rsidP="00B60B99">
      <w:pPr>
        <w:spacing w:after="0" w:line="240" w:lineRule="auto"/>
        <w:jc w:val="both"/>
        <w:rPr>
          <w:rFonts w:ascii="Cambria" w:hAnsi="Cambria"/>
          <w:sz w:val="24"/>
        </w:rPr>
      </w:pPr>
      <w:r>
        <w:rPr>
          <w:rFonts w:ascii="Cambria" w:hAnsi="Cambria"/>
          <w:sz w:val="24"/>
        </w:rPr>
        <w:t>C– liczna punktów przyznanych ofercie w kryterium „Cena”,</w:t>
      </w:r>
    </w:p>
    <w:p w:rsidR="008D1F9B" w:rsidRDefault="008D1F9B" w:rsidP="00B60B99">
      <w:pPr>
        <w:spacing w:after="0" w:line="240" w:lineRule="auto"/>
        <w:jc w:val="both"/>
        <w:rPr>
          <w:rFonts w:ascii="Cambria" w:hAnsi="Cambria"/>
          <w:sz w:val="24"/>
        </w:rPr>
      </w:pPr>
      <w:proofErr w:type="spellStart"/>
      <w:r>
        <w:rPr>
          <w:rFonts w:ascii="Cambria" w:hAnsi="Cambria"/>
          <w:sz w:val="24"/>
        </w:rPr>
        <w:t>Tr</w:t>
      </w:r>
      <w:proofErr w:type="spellEnd"/>
      <w:r>
        <w:rPr>
          <w:rFonts w:ascii="Cambria" w:hAnsi="Cambria"/>
          <w:sz w:val="24"/>
        </w:rPr>
        <w:t xml:space="preserve"> –  liczna punktów przyznanych ofercie w kryterium „Termin realizacji zamówienia”,</w:t>
      </w:r>
    </w:p>
    <w:p w:rsidR="008D1F9B" w:rsidRDefault="008D1F9B" w:rsidP="00B60B99">
      <w:pPr>
        <w:spacing w:after="0" w:line="240" w:lineRule="auto"/>
        <w:jc w:val="both"/>
        <w:rPr>
          <w:rFonts w:ascii="Cambria" w:hAnsi="Cambria"/>
          <w:sz w:val="24"/>
        </w:rPr>
      </w:pPr>
      <w:proofErr w:type="spellStart"/>
      <w:r>
        <w:rPr>
          <w:rFonts w:ascii="Cambria" w:hAnsi="Cambria"/>
          <w:sz w:val="24"/>
        </w:rPr>
        <w:t>Tp</w:t>
      </w:r>
      <w:proofErr w:type="spellEnd"/>
      <w:r>
        <w:rPr>
          <w:rFonts w:ascii="Cambria" w:hAnsi="Cambria"/>
          <w:sz w:val="24"/>
        </w:rPr>
        <w:t xml:space="preserve"> –  liczna punktów przyznanych ofercie w kryterium „Termin płatności”.</w:t>
      </w:r>
    </w:p>
    <w:p w:rsidR="008D1F9B" w:rsidRPr="00B60B99" w:rsidRDefault="008D1F9B" w:rsidP="00B60B99">
      <w:pPr>
        <w:spacing w:after="0" w:line="240" w:lineRule="auto"/>
        <w:jc w:val="both"/>
        <w:rPr>
          <w:rFonts w:ascii="Cambria" w:hAnsi="Cambria"/>
          <w:sz w:val="24"/>
        </w:rPr>
      </w:pP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00CD13D9" w:rsidRPr="00CD13D9">
        <w:rPr>
          <w:rFonts w:ascii="Cambria" w:hAnsi="Cambria"/>
          <w:sz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w:t>
      </w:r>
      <w:r w:rsidR="00CD13D9">
        <w:rPr>
          <w:rFonts w:ascii="Cambria" w:hAnsi="Cambria"/>
          <w:sz w:val="24"/>
        </w:rPr>
        <w:t>zamawiającego ofert dodatkowych</w:t>
      </w:r>
      <w:r w:rsidRPr="00B60B99">
        <w:rPr>
          <w:rFonts w:ascii="Cambria" w:hAnsi="Cambria"/>
          <w:sz w:val="24"/>
        </w:rPr>
        <w:t>.</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9436EA">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B93E30"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B93E30">
        <w:rPr>
          <w:rFonts w:ascii="Cambria" w:hAnsi="Cambria"/>
          <w:sz w:val="24"/>
          <w:szCs w:val="24"/>
        </w:rPr>
        <w:t xml:space="preserve">stanowi </w:t>
      </w:r>
      <w:r w:rsidR="00FA491E" w:rsidRPr="00B93E30">
        <w:rPr>
          <w:rFonts w:ascii="Cambria" w:hAnsi="Cambria"/>
          <w:b/>
          <w:sz w:val="24"/>
          <w:szCs w:val="24"/>
        </w:rPr>
        <w:t>Z</w:t>
      </w:r>
      <w:r w:rsidR="00992125" w:rsidRPr="00B93E30">
        <w:rPr>
          <w:rFonts w:ascii="Cambria" w:hAnsi="Cambria"/>
          <w:b/>
          <w:sz w:val="24"/>
          <w:szCs w:val="24"/>
        </w:rPr>
        <w:t xml:space="preserve">ałącznik nr </w:t>
      </w:r>
      <w:r w:rsidR="00FA491E" w:rsidRPr="00B93E30">
        <w:rPr>
          <w:rFonts w:ascii="Cambria" w:hAnsi="Cambria"/>
          <w:b/>
          <w:sz w:val="24"/>
          <w:szCs w:val="24"/>
        </w:rPr>
        <w:t>5</w:t>
      </w:r>
      <w:r w:rsidRPr="00B93E30">
        <w:rPr>
          <w:rFonts w:ascii="Cambria" w:hAnsi="Cambria"/>
          <w:sz w:val="24"/>
          <w:szCs w:val="24"/>
        </w:rPr>
        <w:t xml:space="preserve"> do niniejszej specyfikacji.</w:t>
      </w:r>
      <w:r w:rsidR="003B1C98" w:rsidRPr="00B93E30">
        <w:rPr>
          <w:rFonts w:ascii="Cambria" w:hAnsi="Cambria" w:cs="Arial"/>
          <w:bCs/>
          <w:sz w:val="24"/>
          <w:szCs w:val="24"/>
          <w:lang w:eastAsia="pl-PL"/>
        </w:rPr>
        <w:t xml:space="preserve"> </w:t>
      </w:r>
    </w:p>
    <w:p w:rsidR="003B1C98" w:rsidRPr="00B93E30"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w:t>
      </w:r>
      <w:r w:rsidR="00931B31">
        <w:rPr>
          <w:rFonts w:ascii="Cambria" w:hAnsi="Cambria" w:cs="Arial"/>
          <w:sz w:val="24"/>
          <w:szCs w:val="24"/>
        </w:rPr>
        <w:t>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w:t>
      </w:r>
      <w:r w:rsidRPr="00542A32">
        <w:rPr>
          <w:rFonts w:ascii="Cambria" w:hAnsi="Cambria" w:cs="Calibri"/>
          <w:sz w:val="24"/>
        </w:rPr>
        <w:lastRenderedPageBreak/>
        <w:t xml:space="preserve">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9436EA">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t>
      </w:r>
      <w:r w:rsidRPr="00542A32">
        <w:rPr>
          <w:rFonts w:ascii="Cambria" w:hAnsi="Cambria"/>
          <w:sz w:val="24"/>
        </w:rPr>
        <w:lastRenderedPageBreak/>
        <w:t xml:space="preserve">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9436EA">
      <w:pPr>
        <w:numPr>
          <w:ilvl w:val="0"/>
          <w:numId w:val="4"/>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 xml:space="preserve">cenowy – Załącznik nr </w:t>
      </w:r>
      <w:r w:rsidR="00EB6AC1">
        <w:rPr>
          <w:rFonts w:ascii="Cambria" w:hAnsi="Cambria"/>
          <w:sz w:val="24"/>
          <w:szCs w:val="24"/>
        </w:rPr>
        <w:t xml:space="preserve">od </w:t>
      </w:r>
      <w:r w:rsidR="001262AE">
        <w:rPr>
          <w:rFonts w:ascii="Cambria" w:hAnsi="Cambria"/>
          <w:sz w:val="24"/>
          <w:szCs w:val="24"/>
        </w:rPr>
        <w:t>2</w:t>
      </w:r>
      <w:r w:rsidR="00EB6AC1">
        <w:rPr>
          <w:rFonts w:ascii="Cambria" w:hAnsi="Cambria"/>
          <w:sz w:val="24"/>
          <w:szCs w:val="24"/>
        </w:rPr>
        <w:t>A do 2D</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E52AA6">
            <w:pPr>
              <w:ind w:right="132"/>
              <w:jc w:val="both"/>
              <w:rPr>
                <w:rFonts w:ascii="Cambria" w:hAnsi="Cambria" w:cs="Arial"/>
                <w:b/>
                <w:color w:val="FF0000"/>
                <w:sz w:val="24"/>
                <w:szCs w:val="24"/>
              </w:rPr>
            </w:pPr>
            <w:r>
              <w:rPr>
                <w:rFonts w:ascii="Cambria" w:hAnsi="Cambria" w:cs="Tahoma"/>
                <w:b/>
              </w:rPr>
              <w:t>DOSTAWA PIELUCHOMAJTEK DLA DOROSŁYCH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4000C9">
      <w:pPr>
        <w:spacing w:after="0" w:line="240" w:lineRule="auto"/>
        <w:jc w:val="both"/>
        <w:rPr>
          <w:rFonts w:ascii="Cambria" w:hAnsi="Cambria" w:cs="Arial"/>
          <w:color w:val="000000"/>
          <w:sz w:val="24"/>
          <w:szCs w:val="24"/>
        </w:rPr>
      </w:pPr>
    </w:p>
    <w:p w:rsidR="00CB2172" w:rsidRDefault="006D32AB" w:rsidP="00CB2172">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sidRPr="006D32AB">
        <w:rPr>
          <w:rFonts w:ascii="Cambria" w:hAnsi="Cambria" w:cs="Arial"/>
          <w:b/>
          <w:color w:val="000000"/>
          <w:sz w:val="24"/>
          <w:szCs w:val="24"/>
        </w:rPr>
        <w:t xml:space="preserve">Część nr 1 – </w:t>
      </w:r>
      <w:proofErr w:type="spellStart"/>
      <w:r w:rsidRPr="006D32AB">
        <w:rPr>
          <w:rFonts w:ascii="Cambria" w:hAnsi="Cambria" w:cs="Arial"/>
          <w:b/>
          <w:color w:val="000000"/>
          <w:sz w:val="24"/>
          <w:szCs w:val="24"/>
        </w:rPr>
        <w:t>Pieluchomajtki</w:t>
      </w:r>
      <w:proofErr w:type="spellEnd"/>
      <w:r w:rsidRPr="006D32AB">
        <w:rPr>
          <w:rFonts w:ascii="Cambria" w:hAnsi="Cambria" w:cs="Arial"/>
          <w:b/>
          <w:color w:val="000000"/>
          <w:sz w:val="24"/>
          <w:szCs w:val="24"/>
        </w:rPr>
        <w:t xml:space="preserve"> dla dorosłych </w:t>
      </w:r>
      <w:r w:rsidR="004000C9">
        <w:rPr>
          <w:rFonts w:ascii="Cambria" w:hAnsi="Cambria" w:cs="Arial"/>
          <w:b/>
          <w:color w:val="000000"/>
          <w:sz w:val="24"/>
          <w:szCs w:val="24"/>
        </w:rPr>
        <w:t>na dzień (</w:t>
      </w:r>
      <w:r w:rsidRPr="006D32AB">
        <w:rPr>
          <w:rFonts w:ascii="Cambria" w:hAnsi="Cambria" w:cs="Arial"/>
          <w:b/>
          <w:color w:val="000000"/>
          <w:sz w:val="24"/>
          <w:szCs w:val="24"/>
        </w:rPr>
        <w:t>M</w:t>
      </w:r>
      <w:r w:rsidR="004000C9">
        <w:rPr>
          <w:rFonts w:ascii="Cambria" w:hAnsi="Cambria" w:cs="Arial"/>
          <w:b/>
          <w:color w:val="000000"/>
          <w:sz w:val="24"/>
          <w:szCs w:val="24"/>
        </w:rPr>
        <w:t>)</w:t>
      </w:r>
    </w:p>
    <w:p w:rsidR="006D32AB" w:rsidRPr="006D32AB" w:rsidRDefault="006D32AB" w:rsidP="00CB2172">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FA491E"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B93E30"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proofErr w:type="spellStart"/>
      <w:r w:rsidRPr="0036225E">
        <w:rPr>
          <w:rFonts w:ascii="Cambria" w:hAnsi="Cambria" w:cs="Arial"/>
          <w:sz w:val="24"/>
          <w:szCs w:val="24"/>
        </w:rPr>
        <w:t>pieluchomajtek</w:t>
      </w:r>
      <w:proofErr w:type="spellEnd"/>
      <w:r w:rsidRPr="0036225E">
        <w:rPr>
          <w:rFonts w:ascii="Cambria" w:hAnsi="Cambria" w:cs="Arial"/>
          <w:sz w:val="24"/>
          <w:szCs w:val="24"/>
        </w:rPr>
        <w:t xml:space="preserve"> </w:t>
      </w:r>
    </w:p>
    <w:p w:rsidR="0036225E"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dla</w:t>
      </w:r>
      <w:r w:rsidR="00B93E30">
        <w:rPr>
          <w:rFonts w:ascii="Cambria" w:hAnsi="Cambria" w:cs="Arial"/>
          <w:sz w:val="24"/>
          <w:szCs w:val="24"/>
        </w:rPr>
        <w:t xml:space="preserve"> </w:t>
      </w:r>
      <w:r w:rsidRPr="0036225E">
        <w:rPr>
          <w:rFonts w:ascii="Cambria" w:hAnsi="Cambria" w:cs="Arial"/>
          <w:sz w:val="24"/>
          <w:szCs w:val="24"/>
        </w:rPr>
        <w:t xml:space="preserve">dorosłych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w:t>
      </w:r>
      <w:r w:rsidR="00B93E30">
        <w:rPr>
          <w:rFonts w:ascii="Cambria" w:hAnsi="Cambria" w:cs="Arial"/>
          <w:sz w:val="24"/>
          <w:szCs w:val="24"/>
        </w:rPr>
        <w:t xml:space="preserve"> </w:t>
      </w:r>
      <w:r>
        <w:rPr>
          <w:rFonts w:ascii="Cambria" w:hAnsi="Cambria" w:cs="Arial"/>
          <w:sz w:val="24"/>
          <w:szCs w:val="24"/>
        </w:rPr>
        <w:t>…………………………………………………………………</w:t>
      </w:r>
      <w:r w:rsidRPr="0036225E">
        <w:rPr>
          <w:rFonts w:ascii="Cambria" w:hAnsi="Cambria" w:cs="Arial"/>
          <w:sz w:val="24"/>
          <w:szCs w:val="24"/>
        </w:rPr>
        <w:t xml:space="preserve">), </w:t>
      </w:r>
    </w:p>
    <w:p w:rsidR="00CB2172" w:rsidRPr="0036225E"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6225E">
        <w:rPr>
          <w:rFonts w:ascii="Cambria" w:hAnsi="Cambria" w:cs="Arial"/>
          <w:i/>
          <w:sz w:val="24"/>
          <w:szCs w:val="24"/>
        </w:rPr>
        <w:t xml:space="preserve">(maksymalny termin </w:t>
      </w:r>
      <w:r>
        <w:rPr>
          <w:rFonts w:ascii="Cambria" w:hAnsi="Cambria" w:cs="Arial"/>
          <w:i/>
          <w:sz w:val="24"/>
          <w:szCs w:val="24"/>
        </w:rPr>
        <w:t xml:space="preserve">zgodnie z rozdz. 12 </w:t>
      </w:r>
      <w:r w:rsidRPr="0036225E">
        <w:rPr>
          <w:rFonts w:ascii="Cambria" w:hAnsi="Cambria" w:cs="Arial"/>
          <w:i/>
          <w:sz w:val="24"/>
          <w:szCs w:val="24"/>
        </w:rPr>
        <w:t>nie może wynosić więcej niż 5 dni roboczych)</w:t>
      </w:r>
    </w:p>
    <w:p w:rsidR="00B93E30" w:rsidRDefault="00B93E30"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3B63F3" w:rsidRDefault="0036225E"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w:t>
      </w:r>
      <w:r w:rsidR="003B63F3">
        <w:rPr>
          <w:rFonts w:ascii="Cambria" w:hAnsi="Cambria" w:cs="Arial"/>
          <w:sz w:val="24"/>
          <w:szCs w:val="24"/>
        </w:rPr>
        <w:t>…</w:t>
      </w:r>
      <w:r>
        <w:rPr>
          <w:rFonts w:ascii="Cambria" w:hAnsi="Cambria" w:cs="Arial"/>
          <w:sz w:val="24"/>
          <w:szCs w:val="24"/>
        </w:rPr>
        <w:t xml:space="preserve"> </w:t>
      </w:r>
      <w:r w:rsidRPr="0036225E">
        <w:rPr>
          <w:rFonts w:ascii="Cambria" w:hAnsi="Cambria" w:cs="Arial"/>
          <w:sz w:val="24"/>
          <w:szCs w:val="24"/>
        </w:rPr>
        <w:t>dni</w:t>
      </w:r>
      <w:r w:rsidR="003B63F3">
        <w:rPr>
          <w:rFonts w:ascii="Cambria" w:hAnsi="Cambria" w:cs="Arial"/>
          <w:sz w:val="24"/>
          <w:szCs w:val="24"/>
        </w:rPr>
        <w:t xml:space="preserve"> (słownie: …………………………………</w:t>
      </w:r>
    </w:p>
    <w:p w:rsidR="003B63F3" w:rsidRDefault="003B63F3"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w:t>
      </w:r>
      <w:r w:rsidR="0036225E" w:rsidRPr="0036225E">
        <w:rPr>
          <w:rFonts w:ascii="Cambria" w:hAnsi="Cambria" w:cs="Arial"/>
          <w:sz w:val="24"/>
          <w:szCs w:val="24"/>
        </w:rPr>
        <w:t xml:space="preserve">, </w:t>
      </w:r>
      <w:r w:rsidR="0036225E" w:rsidRPr="003B63F3">
        <w:rPr>
          <w:rFonts w:ascii="Cambria" w:hAnsi="Cambria" w:cs="Arial"/>
          <w:i/>
          <w:sz w:val="24"/>
          <w:szCs w:val="24"/>
        </w:rPr>
        <w:t xml:space="preserve">(minimalny termin </w:t>
      </w:r>
    </w:p>
    <w:p w:rsidR="0036225E" w:rsidRDefault="003B63F3"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B63F3">
        <w:rPr>
          <w:rFonts w:ascii="Cambria" w:hAnsi="Cambria" w:cs="Arial"/>
          <w:i/>
          <w:sz w:val="24"/>
          <w:szCs w:val="24"/>
        </w:rPr>
        <w:t xml:space="preserve">zgodnie z rozdz. 12 niniejszej SIWZ nie może wynosić mniej niż </w:t>
      </w:r>
      <w:r w:rsidR="0036225E" w:rsidRPr="003B63F3">
        <w:rPr>
          <w:rFonts w:ascii="Cambria" w:hAnsi="Cambria" w:cs="Arial"/>
          <w:i/>
          <w:sz w:val="24"/>
          <w:szCs w:val="24"/>
        </w:rPr>
        <w:t xml:space="preserve"> wynosi 30 dni)</w:t>
      </w:r>
    </w:p>
    <w:p w:rsidR="006D32AB" w:rsidRPr="003B63F3" w:rsidRDefault="006D32AB"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p>
    <w:p w:rsidR="006D32AB" w:rsidRDefault="006D32AB" w:rsidP="006D32AB">
      <w:pPr>
        <w:spacing w:after="0" w:line="240" w:lineRule="auto"/>
        <w:jc w:val="both"/>
        <w:rPr>
          <w:rFonts w:ascii="Cambria" w:hAnsi="Cambria" w:cs="Arial"/>
          <w:color w:val="000000"/>
          <w:sz w:val="24"/>
          <w:szCs w:val="24"/>
        </w:rPr>
      </w:pPr>
    </w:p>
    <w:p w:rsidR="006D32AB" w:rsidRDefault="006D32AB" w:rsidP="006D32AB">
      <w:pPr>
        <w:spacing w:after="0" w:line="240" w:lineRule="auto"/>
        <w:jc w:val="both"/>
        <w:rPr>
          <w:rFonts w:ascii="Cambria" w:hAnsi="Cambria" w:cs="Arial"/>
          <w:color w:val="000000"/>
          <w:sz w:val="24"/>
          <w:szCs w:val="24"/>
        </w:rPr>
      </w:pPr>
    </w:p>
    <w:p w:rsidR="006D32AB" w:rsidRDefault="006D32AB" w:rsidP="006D32AB">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r w:rsidRPr="006D32AB">
        <w:rPr>
          <w:rFonts w:ascii="Cambria" w:hAnsi="Cambria" w:cs="Arial"/>
          <w:b/>
          <w:color w:val="000000"/>
          <w:sz w:val="24"/>
          <w:szCs w:val="24"/>
        </w:rPr>
        <w:t xml:space="preserve"> – </w:t>
      </w:r>
      <w:proofErr w:type="spellStart"/>
      <w:r w:rsidRPr="006D32AB">
        <w:rPr>
          <w:rFonts w:ascii="Cambria" w:hAnsi="Cambria" w:cs="Arial"/>
          <w:b/>
          <w:color w:val="000000"/>
          <w:sz w:val="24"/>
          <w:szCs w:val="24"/>
        </w:rPr>
        <w:t>Pieluchomajtki</w:t>
      </w:r>
      <w:proofErr w:type="spellEnd"/>
      <w:r w:rsidRPr="006D32AB">
        <w:rPr>
          <w:rFonts w:ascii="Cambria" w:hAnsi="Cambria" w:cs="Arial"/>
          <w:b/>
          <w:color w:val="000000"/>
          <w:sz w:val="24"/>
          <w:szCs w:val="24"/>
        </w:rPr>
        <w:t xml:space="preserve"> </w:t>
      </w:r>
      <w:r w:rsidR="008A7D94">
        <w:rPr>
          <w:rFonts w:ascii="Cambria" w:hAnsi="Cambria" w:cs="Arial"/>
          <w:b/>
          <w:color w:val="000000"/>
          <w:sz w:val="24"/>
          <w:szCs w:val="24"/>
        </w:rPr>
        <w:t xml:space="preserve">dla dorosłych </w:t>
      </w:r>
      <w:r w:rsidR="004000C9">
        <w:rPr>
          <w:rFonts w:ascii="Cambria" w:hAnsi="Cambria" w:cs="Arial"/>
          <w:b/>
          <w:color w:val="000000"/>
          <w:sz w:val="24"/>
          <w:szCs w:val="24"/>
        </w:rPr>
        <w:t>na dzień (</w:t>
      </w:r>
      <w:r w:rsidR="008A7D94">
        <w:rPr>
          <w:rFonts w:ascii="Cambria" w:hAnsi="Cambria" w:cs="Arial"/>
          <w:b/>
          <w:color w:val="000000"/>
          <w:sz w:val="24"/>
          <w:szCs w:val="24"/>
        </w:rPr>
        <w:t>L</w:t>
      </w:r>
      <w:r w:rsidR="004000C9">
        <w:rPr>
          <w:rFonts w:ascii="Cambria" w:hAnsi="Cambria" w:cs="Arial"/>
          <w:b/>
          <w:color w:val="000000"/>
          <w:sz w:val="24"/>
          <w:szCs w:val="24"/>
        </w:rPr>
        <w:t>)</w:t>
      </w:r>
    </w:p>
    <w:p w:rsidR="006D32AB" w:rsidRPr="006D32AB" w:rsidRDefault="006D32AB" w:rsidP="006D32AB">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p>
    <w:p w:rsidR="006D32AB" w:rsidRPr="00E52AA6" w:rsidRDefault="006D32AB" w:rsidP="006D32A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6D32AB" w:rsidRPr="00E52AA6" w:rsidRDefault="006D32AB" w:rsidP="006D32A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6D32AB" w:rsidRPr="00E52AA6" w:rsidRDefault="006D32AB" w:rsidP="006D32A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6D32AB" w:rsidRDefault="006D32AB" w:rsidP="006D32AB">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proofErr w:type="spellStart"/>
      <w:r w:rsidRPr="0036225E">
        <w:rPr>
          <w:rFonts w:ascii="Cambria" w:hAnsi="Cambria" w:cs="Arial"/>
          <w:sz w:val="24"/>
          <w:szCs w:val="24"/>
        </w:rPr>
        <w:t>pieluchomajtek</w:t>
      </w:r>
      <w:proofErr w:type="spellEnd"/>
      <w:r w:rsidRPr="0036225E">
        <w:rPr>
          <w:rFonts w:ascii="Cambria" w:hAnsi="Cambria" w:cs="Arial"/>
          <w:sz w:val="24"/>
          <w:szCs w:val="24"/>
        </w:rPr>
        <w:t xml:space="preserve"> </w:t>
      </w:r>
    </w:p>
    <w:p w:rsidR="006D32AB" w:rsidRDefault="006D32AB" w:rsidP="006D32AB">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dla</w:t>
      </w:r>
      <w:r>
        <w:rPr>
          <w:rFonts w:ascii="Cambria" w:hAnsi="Cambria" w:cs="Arial"/>
          <w:sz w:val="24"/>
          <w:szCs w:val="24"/>
        </w:rPr>
        <w:t xml:space="preserve"> </w:t>
      </w:r>
      <w:r w:rsidRPr="0036225E">
        <w:rPr>
          <w:rFonts w:ascii="Cambria" w:hAnsi="Cambria" w:cs="Arial"/>
          <w:sz w:val="24"/>
          <w:szCs w:val="24"/>
        </w:rPr>
        <w:t xml:space="preserve">dorosłych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6D32AB" w:rsidRPr="0036225E" w:rsidRDefault="006D32AB" w:rsidP="006D32AB">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6225E">
        <w:rPr>
          <w:rFonts w:ascii="Cambria" w:hAnsi="Cambria" w:cs="Arial"/>
          <w:i/>
          <w:sz w:val="24"/>
          <w:szCs w:val="24"/>
        </w:rPr>
        <w:t xml:space="preserve">(maksymalny termin </w:t>
      </w:r>
      <w:r>
        <w:rPr>
          <w:rFonts w:ascii="Cambria" w:hAnsi="Cambria" w:cs="Arial"/>
          <w:i/>
          <w:sz w:val="24"/>
          <w:szCs w:val="24"/>
        </w:rPr>
        <w:t xml:space="preserve">zgodnie z rozdz. 12 </w:t>
      </w:r>
      <w:r w:rsidRPr="0036225E">
        <w:rPr>
          <w:rFonts w:ascii="Cambria" w:hAnsi="Cambria" w:cs="Arial"/>
          <w:i/>
          <w:sz w:val="24"/>
          <w:szCs w:val="24"/>
        </w:rPr>
        <w:t>nie może wynosić więcej niż 5 dni roboczych)</w:t>
      </w:r>
    </w:p>
    <w:p w:rsidR="006D32AB" w:rsidRDefault="006D32AB" w:rsidP="006D32AB">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6D32AB" w:rsidRDefault="006D32AB" w:rsidP="006D32AB">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6D32AB" w:rsidRDefault="006D32AB" w:rsidP="006D32AB">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w:t>
      </w:r>
      <w:r w:rsidRPr="0036225E">
        <w:rPr>
          <w:rFonts w:ascii="Cambria" w:hAnsi="Cambria" w:cs="Arial"/>
          <w:sz w:val="24"/>
          <w:szCs w:val="24"/>
        </w:rPr>
        <w:t xml:space="preserve">, </w:t>
      </w:r>
      <w:r w:rsidRPr="003B63F3">
        <w:rPr>
          <w:rFonts w:ascii="Cambria" w:hAnsi="Cambria" w:cs="Arial"/>
          <w:i/>
          <w:sz w:val="24"/>
          <w:szCs w:val="24"/>
        </w:rPr>
        <w:t xml:space="preserve">(minimalny termin </w:t>
      </w:r>
    </w:p>
    <w:p w:rsidR="006D32AB" w:rsidRDefault="006D32AB" w:rsidP="006D32AB">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B63F3">
        <w:rPr>
          <w:rFonts w:ascii="Cambria" w:hAnsi="Cambria" w:cs="Arial"/>
          <w:i/>
          <w:sz w:val="24"/>
          <w:szCs w:val="24"/>
        </w:rPr>
        <w:t>zgodnie z rozdz. 12 niniejszej SIWZ nie może wynosić mniej niż  wynosi 30 dni)</w:t>
      </w:r>
    </w:p>
    <w:p w:rsidR="006D32AB" w:rsidRPr="003B63F3" w:rsidRDefault="006D32AB" w:rsidP="006D32AB">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p>
    <w:p w:rsidR="006D32AB" w:rsidRDefault="006D32AB" w:rsidP="006D32AB">
      <w:pPr>
        <w:spacing w:after="0" w:line="240" w:lineRule="auto"/>
        <w:jc w:val="both"/>
        <w:rPr>
          <w:rFonts w:ascii="Cambria" w:hAnsi="Cambria" w:cs="Arial"/>
          <w:color w:val="000000"/>
          <w:sz w:val="24"/>
          <w:szCs w:val="24"/>
        </w:rPr>
      </w:pPr>
    </w:p>
    <w:p w:rsidR="008A7D94" w:rsidRDefault="008A7D94" w:rsidP="006D32AB">
      <w:pPr>
        <w:spacing w:after="0" w:line="240" w:lineRule="auto"/>
        <w:jc w:val="both"/>
        <w:rPr>
          <w:rFonts w:ascii="Cambria" w:hAnsi="Cambria" w:cs="Arial"/>
          <w:color w:val="000000"/>
          <w:sz w:val="24"/>
          <w:szCs w:val="24"/>
        </w:rPr>
      </w:pPr>
    </w:p>
    <w:p w:rsidR="008A7D94" w:rsidRDefault="008A7D94" w:rsidP="008A7D94">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3</w:t>
      </w:r>
      <w:r w:rsidRPr="006D32AB">
        <w:rPr>
          <w:rFonts w:ascii="Cambria" w:hAnsi="Cambria" w:cs="Arial"/>
          <w:b/>
          <w:color w:val="000000"/>
          <w:sz w:val="24"/>
          <w:szCs w:val="24"/>
        </w:rPr>
        <w:t xml:space="preserve"> – </w:t>
      </w:r>
      <w:proofErr w:type="spellStart"/>
      <w:r w:rsidRPr="006D32AB">
        <w:rPr>
          <w:rFonts w:ascii="Cambria" w:hAnsi="Cambria" w:cs="Arial"/>
          <w:b/>
          <w:color w:val="000000"/>
          <w:sz w:val="24"/>
          <w:szCs w:val="24"/>
        </w:rPr>
        <w:t>Pieluchomajtki</w:t>
      </w:r>
      <w:proofErr w:type="spellEnd"/>
      <w:r w:rsidRPr="006D32AB">
        <w:rPr>
          <w:rFonts w:ascii="Cambria" w:hAnsi="Cambria" w:cs="Arial"/>
          <w:b/>
          <w:color w:val="000000"/>
          <w:sz w:val="24"/>
          <w:szCs w:val="24"/>
        </w:rPr>
        <w:t xml:space="preserve"> </w:t>
      </w:r>
      <w:r>
        <w:rPr>
          <w:rFonts w:ascii="Cambria" w:hAnsi="Cambria" w:cs="Arial"/>
          <w:b/>
          <w:color w:val="000000"/>
          <w:sz w:val="24"/>
          <w:szCs w:val="24"/>
        </w:rPr>
        <w:t xml:space="preserve">dla dorosłych </w:t>
      </w:r>
      <w:r w:rsidR="004000C9">
        <w:rPr>
          <w:rFonts w:ascii="Cambria" w:hAnsi="Cambria" w:cs="Arial"/>
          <w:b/>
          <w:color w:val="000000"/>
          <w:sz w:val="24"/>
          <w:szCs w:val="24"/>
        </w:rPr>
        <w:t>na noc (</w:t>
      </w:r>
      <w:r>
        <w:rPr>
          <w:rFonts w:ascii="Cambria" w:hAnsi="Cambria" w:cs="Arial"/>
          <w:b/>
          <w:color w:val="000000"/>
          <w:sz w:val="24"/>
          <w:szCs w:val="24"/>
        </w:rPr>
        <w:t>M</w:t>
      </w:r>
      <w:r w:rsidR="004000C9">
        <w:rPr>
          <w:rFonts w:ascii="Cambria" w:hAnsi="Cambria" w:cs="Arial"/>
          <w:b/>
          <w:color w:val="000000"/>
          <w:sz w:val="24"/>
          <w:szCs w:val="24"/>
        </w:rPr>
        <w:t>)</w:t>
      </w:r>
    </w:p>
    <w:p w:rsidR="008A7D94" w:rsidRPr="006D32AB" w:rsidRDefault="008A7D94" w:rsidP="008A7D94">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p>
    <w:p w:rsidR="008A7D94" w:rsidRPr="00E52AA6" w:rsidRDefault="008A7D94" w:rsidP="008A7D94">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8A7D94" w:rsidRPr="00E52AA6" w:rsidRDefault="008A7D94" w:rsidP="008A7D94">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8A7D94" w:rsidRPr="00E52AA6" w:rsidRDefault="008A7D94" w:rsidP="008A7D94">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proofErr w:type="spellStart"/>
      <w:r w:rsidRPr="0036225E">
        <w:rPr>
          <w:rFonts w:ascii="Cambria" w:hAnsi="Cambria" w:cs="Arial"/>
          <w:sz w:val="24"/>
          <w:szCs w:val="24"/>
        </w:rPr>
        <w:t>pieluchomajtek</w:t>
      </w:r>
      <w:proofErr w:type="spellEnd"/>
      <w:r w:rsidRPr="0036225E">
        <w:rPr>
          <w:rFonts w:ascii="Cambria" w:hAnsi="Cambria" w:cs="Arial"/>
          <w:sz w:val="24"/>
          <w:szCs w:val="24"/>
        </w:rPr>
        <w:t xml:space="preserve"> </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dla</w:t>
      </w:r>
      <w:r>
        <w:rPr>
          <w:rFonts w:ascii="Cambria" w:hAnsi="Cambria" w:cs="Arial"/>
          <w:sz w:val="24"/>
          <w:szCs w:val="24"/>
        </w:rPr>
        <w:t xml:space="preserve"> </w:t>
      </w:r>
      <w:r w:rsidRPr="0036225E">
        <w:rPr>
          <w:rFonts w:ascii="Cambria" w:hAnsi="Cambria" w:cs="Arial"/>
          <w:sz w:val="24"/>
          <w:szCs w:val="24"/>
        </w:rPr>
        <w:t xml:space="preserve">dorosłych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8A7D94" w:rsidRPr="0036225E"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6225E">
        <w:rPr>
          <w:rFonts w:ascii="Cambria" w:hAnsi="Cambria" w:cs="Arial"/>
          <w:i/>
          <w:sz w:val="24"/>
          <w:szCs w:val="24"/>
        </w:rPr>
        <w:lastRenderedPageBreak/>
        <w:t xml:space="preserve">(maksymalny termin </w:t>
      </w:r>
      <w:r>
        <w:rPr>
          <w:rFonts w:ascii="Cambria" w:hAnsi="Cambria" w:cs="Arial"/>
          <w:i/>
          <w:sz w:val="24"/>
          <w:szCs w:val="24"/>
        </w:rPr>
        <w:t xml:space="preserve">zgodnie z rozdz. 12 </w:t>
      </w:r>
      <w:r w:rsidRPr="0036225E">
        <w:rPr>
          <w:rFonts w:ascii="Cambria" w:hAnsi="Cambria" w:cs="Arial"/>
          <w:i/>
          <w:sz w:val="24"/>
          <w:szCs w:val="24"/>
        </w:rPr>
        <w:t>nie może wynosić więcej niż 5 dni roboczych)</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w:t>
      </w:r>
      <w:r w:rsidRPr="0036225E">
        <w:rPr>
          <w:rFonts w:ascii="Cambria" w:hAnsi="Cambria" w:cs="Arial"/>
          <w:sz w:val="24"/>
          <w:szCs w:val="24"/>
        </w:rPr>
        <w:t xml:space="preserve">, </w:t>
      </w:r>
      <w:r w:rsidRPr="003B63F3">
        <w:rPr>
          <w:rFonts w:ascii="Cambria" w:hAnsi="Cambria" w:cs="Arial"/>
          <w:i/>
          <w:sz w:val="24"/>
          <w:szCs w:val="24"/>
        </w:rPr>
        <w:t xml:space="preserve">(minimalny termin </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B63F3">
        <w:rPr>
          <w:rFonts w:ascii="Cambria" w:hAnsi="Cambria" w:cs="Arial"/>
          <w:i/>
          <w:sz w:val="24"/>
          <w:szCs w:val="24"/>
        </w:rPr>
        <w:t>zgodnie z rozdz. 12 niniejszej SIWZ nie może wynosić mniej niż  wynosi 30 dni)</w:t>
      </w:r>
    </w:p>
    <w:p w:rsidR="008A7D94" w:rsidRPr="003B63F3"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p>
    <w:p w:rsidR="008A7D94" w:rsidRDefault="008A7D94" w:rsidP="008A7D94">
      <w:pPr>
        <w:spacing w:after="0" w:line="240" w:lineRule="auto"/>
        <w:jc w:val="both"/>
        <w:rPr>
          <w:rFonts w:ascii="Cambria" w:hAnsi="Cambria" w:cs="Arial"/>
          <w:color w:val="000000"/>
          <w:sz w:val="24"/>
          <w:szCs w:val="24"/>
        </w:rPr>
      </w:pPr>
    </w:p>
    <w:p w:rsidR="008A7D94" w:rsidRDefault="008A7D94" w:rsidP="008A7D94">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4</w:t>
      </w:r>
      <w:r w:rsidRPr="006D32AB">
        <w:rPr>
          <w:rFonts w:ascii="Cambria" w:hAnsi="Cambria" w:cs="Arial"/>
          <w:b/>
          <w:color w:val="000000"/>
          <w:sz w:val="24"/>
          <w:szCs w:val="24"/>
        </w:rPr>
        <w:t xml:space="preserve"> – </w:t>
      </w:r>
      <w:proofErr w:type="spellStart"/>
      <w:r w:rsidRPr="006D32AB">
        <w:rPr>
          <w:rFonts w:ascii="Cambria" w:hAnsi="Cambria" w:cs="Arial"/>
          <w:b/>
          <w:color w:val="000000"/>
          <w:sz w:val="24"/>
          <w:szCs w:val="24"/>
        </w:rPr>
        <w:t>Pieluchomajtki</w:t>
      </w:r>
      <w:proofErr w:type="spellEnd"/>
      <w:r w:rsidRPr="006D32AB">
        <w:rPr>
          <w:rFonts w:ascii="Cambria" w:hAnsi="Cambria" w:cs="Arial"/>
          <w:b/>
          <w:color w:val="000000"/>
          <w:sz w:val="24"/>
          <w:szCs w:val="24"/>
        </w:rPr>
        <w:t xml:space="preserve"> </w:t>
      </w:r>
      <w:r>
        <w:rPr>
          <w:rFonts w:ascii="Cambria" w:hAnsi="Cambria" w:cs="Arial"/>
          <w:b/>
          <w:color w:val="000000"/>
          <w:sz w:val="24"/>
          <w:szCs w:val="24"/>
        </w:rPr>
        <w:t xml:space="preserve">dla dorosłych </w:t>
      </w:r>
      <w:r w:rsidR="004000C9">
        <w:rPr>
          <w:rFonts w:ascii="Cambria" w:hAnsi="Cambria" w:cs="Arial"/>
          <w:b/>
          <w:color w:val="000000"/>
          <w:sz w:val="24"/>
          <w:szCs w:val="24"/>
        </w:rPr>
        <w:t>na noc (</w:t>
      </w:r>
      <w:r>
        <w:rPr>
          <w:rFonts w:ascii="Cambria" w:hAnsi="Cambria" w:cs="Arial"/>
          <w:b/>
          <w:color w:val="000000"/>
          <w:sz w:val="24"/>
          <w:szCs w:val="24"/>
        </w:rPr>
        <w:t>L</w:t>
      </w:r>
      <w:r w:rsidR="004000C9">
        <w:rPr>
          <w:rFonts w:ascii="Cambria" w:hAnsi="Cambria" w:cs="Arial"/>
          <w:b/>
          <w:color w:val="000000"/>
          <w:sz w:val="24"/>
          <w:szCs w:val="24"/>
        </w:rPr>
        <w:t>)</w:t>
      </w:r>
    </w:p>
    <w:p w:rsidR="008A7D94" w:rsidRPr="006D32AB" w:rsidRDefault="008A7D94" w:rsidP="008A7D94">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p>
    <w:p w:rsidR="008A7D94" w:rsidRPr="00E52AA6" w:rsidRDefault="008A7D94" w:rsidP="008A7D94">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8A7D94" w:rsidRPr="00E52AA6" w:rsidRDefault="008A7D94" w:rsidP="008A7D94">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8A7D94" w:rsidRPr="00E52AA6" w:rsidRDefault="008A7D94" w:rsidP="008A7D94">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proofErr w:type="spellStart"/>
      <w:r w:rsidRPr="0036225E">
        <w:rPr>
          <w:rFonts w:ascii="Cambria" w:hAnsi="Cambria" w:cs="Arial"/>
          <w:sz w:val="24"/>
          <w:szCs w:val="24"/>
        </w:rPr>
        <w:t>pieluchomajtek</w:t>
      </w:r>
      <w:proofErr w:type="spellEnd"/>
      <w:r w:rsidRPr="0036225E">
        <w:rPr>
          <w:rFonts w:ascii="Cambria" w:hAnsi="Cambria" w:cs="Arial"/>
          <w:sz w:val="24"/>
          <w:szCs w:val="24"/>
        </w:rPr>
        <w:t xml:space="preserve"> </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dla</w:t>
      </w:r>
      <w:r>
        <w:rPr>
          <w:rFonts w:ascii="Cambria" w:hAnsi="Cambria" w:cs="Arial"/>
          <w:sz w:val="24"/>
          <w:szCs w:val="24"/>
        </w:rPr>
        <w:t xml:space="preserve"> </w:t>
      </w:r>
      <w:r w:rsidRPr="0036225E">
        <w:rPr>
          <w:rFonts w:ascii="Cambria" w:hAnsi="Cambria" w:cs="Arial"/>
          <w:sz w:val="24"/>
          <w:szCs w:val="24"/>
        </w:rPr>
        <w:t xml:space="preserve">dorosłych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8A7D94" w:rsidRPr="0036225E"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6225E">
        <w:rPr>
          <w:rFonts w:ascii="Cambria" w:hAnsi="Cambria" w:cs="Arial"/>
          <w:i/>
          <w:sz w:val="24"/>
          <w:szCs w:val="24"/>
        </w:rPr>
        <w:t xml:space="preserve">(maksymalny termin </w:t>
      </w:r>
      <w:r>
        <w:rPr>
          <w:rFonts w:ascii="Cambria" w:hAnsi="Cambria" w:cs="Arial"/>
          <w:i/>
          <w:sz w:val="24"/>
          <w:szCs w:val="24"/>
        </w:rPr>
        <w:t xml:space="preserve">zgodnie z rozdz. 12 </w:t>
      </w:r>
      <w:r w:rsidRPr="0036225E">
        <w:rPr>
          <w:rFonts w:ascii="Cambria" w:hAnsi="Cambria" w:cs="Arial"/>
          <w:i/>
          <w:sz w:val="24"/>
          <w:szCs w:val="24"/>
        </w:rPr>
        <w:t>nie może wynosić więcej niż 5 dni roboczych)</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w:t>
      </w:r>
      <w:r w:rsidRPr="0036225E">
        <w:rPr>
          <w:rFonts w:ascii="Cambria" w:hAnsi="Cambria" w:cs="Arial"/>
          <w:sz w:val="24"/>
          <w:szCs w:val="24"/>
        </w:rPr>
        <w:t xml:space="preserve">, </w:t>
      </w:r>
      <w:r w:rsidRPr="003B63F3">
        <w:rPr>
          <w:rFonts w:ascii="Cambria" w:hAnsi="Cambria" w:cs="Arial"/>
          <w:i/>
          <w:sz w:val="24"/>
          <w:szCs w:val="24"/>
        </w:rPr>
        <w:t xml:space="preserve">(minimalny termin </w:t>
      </w:r>
    </w:p>
    <w:p w:rsidR="008A7D94"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B63F3">
        <w:rPr>
          <w:rFonts w:ascii="Cambria" w:hAnsi="Cambria" w:cs="Arial"/>
          <w:i/>
          <w:sz w:val="24"/>
          <w:szCs w:val="24"/>
        </w:rPr>
        <w:t>zgodnie z rozdz. 12 niniejszej SIWZ nie może wynosić mniej niż  wynosi 30 dni)</w:t>
      </w:r>
    </w:p>
    <w:p w:rsidR="008A7D94" w:rsidRPr="003B63F3" w:rsidRDefault="008A7D94" w:rsidP="008A7D94">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p>
    <w:p w:rsidR="008A7D94" w:rsidRDefault="008A7D94" w:rsidP="008A7D94">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B93E30">
        <w:rPr>
          <w:rFonts w:ascii="Cambria" w:hAnsi="Cambria" w:cs="Arial"/>
          <w:color w:val="000000"/>
          <w:sz w:val="24"/>
          <w:szCs w:val="24"/>
        </w:rPr>
        <w:t>…</w:t>
      </w:r>
      <w:r w:rsidRPr="00E52AA6">
        <w:rPr>
          <w:rFonts w:ascii="Cambria" w:hAnsi="Cambria" w:cs="Arial"/>
          <w:color w:val="000000"/>
          <w:sz w:val="24"/>
          <w:szCs w:val="24"/>
        </w:rPr>
        <w:t>…………………………………………</w:t>
      </w:r>
      <w:r w:rsidR="00B93E30">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r w:rsidR="00506CD1">
        <w:rPr>
          <w:rFonts w:ascii="Cambria" w:hAnsi="Cambria" w:cs="Arial"/>
          <w:sz w:val="24"/>
          <w:szCs w:val="24"/>
        </w:rPr>
        <w:t xml:space="preserve"> wraz z dostawą do zamawiającego</w:t>
      </w:r>
      <w:r w:rsidRPr="00E52AA6">
        <w:rPr>
          <w:rFonts w:ascii="Cambria" w:hAnsi="Cambria" w:cs="Arial"/>
          <w:sz w:val="24"/>
          <w:szCs w:val="24"/>
        </w:rPr>
        <w: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lastRenderedPageBreak/>
        <w:t xml:space="preserve">Zamówienie wykonam w terminie </w:t>
      </w:r>
      <w:r w:rsidR="00506CD1">
        <w:rPr>
          <w:rFonts w:ascii="Cambria" w:hAnsi="Cambria" w:cs="Arial"/>
          <w:sz w:val="24"/>
          <w:szCs w:val="24"/>
        </w:rPr>
        <w:t xml:space="preserve">zgodnym z </w:t>
      </w:r>
      <w:r w:rsidR="00506CD1">
        <w:rPr>
          <w:rFonts w:ascii="Cambria" w:eastAsia="SimSun" w:hAnsi="Cambria" w:cs="Arial"/>
          <w:sz w:val="24"/>
          <w:szCs w:val="24"/>
        </w:rPr>
        <w:t>umową</w:t>
      </w:r>
      <w:r w:rsidRPr="00E52AA6">
        <w:rPr>
          <w:rFonts w:ascii="Cambria" w:eastAsia="SimSun" w:hAnsi="Cambria" w:cs="Arial"/>
          <w:sz w:val="24"/>
          <w:szCs w:val="24"/>
        </w:rPr>
        <w:t>.</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2177B6" w:rsidRPr="00E52AA6" w:rsidRDefault="002177B6" w:rsidP="00383520">
      <w:pPr>
        <w:numPr>
          <w:ilvl w:val="0"/>
          <w:numId w:val="36"/>
        </w:numPr>
        <w:spacing w:after="0" w:line="240" w:lineRule="auto"/>
        <w:jc w:val="both"/>
        <w:rPr>
          <w:rFonts w:ascii="Cambria" w:hAnsi="Cambria" w:cs="Arial"/>
          <w:sz w:val="24"/>
          <w:szCs w:val="24"/>
        </w:rPr>
      </w:pPr>
      <w:r w:rsidRPr="00300110">
        <w:rPr>
          <w:rFonts w:ascii="Cambria" w:hAnsi="Cambria" w:cs="Arial"/>
          <w:sz w:val="24"/>
          <w:szCs w:val="24"/>
        </w:rPr>
        <w:t>Oświadczenia, że oferowany asortyment posiada odpowiednie dokumenty wymagane przez polskie prawo, na podstawie których może być wprowadzony do obrotu i stosowania w placówkach ochrony zdrowia w RP</w:t>
      </w:r>
      <w:r>
        <w:rPr>
          <w:rFonts w:ascii="Cambria" w:hAnsi="Cambria" w:cs="Arial"/>
          <w:sz w:val="24"/>
          <w:szCs w:val="24"/>
        </w:rPr>
        <w:t>.</w:t>
      </w:r>
    </w:p>
    <w:p w:rsidR="00383520" w:rsidRPr="00E52AA6" w:rsidRDefault="00383520" w:rsidP="00383520">
      <w:pPr>
        <w:jc w:val="right"/>
        <w:rPr>
          <w:rFonts w:ascii="Cambria" w:hAnsi="Cambria" w:cs="Arial"/>
          <w:sz w:val="24"/>
          <w:szCs w:val="24"/>
        </w:rPr>
      </w:pPr>
    </w:p>
    <w:p w:rsidR="00383520" w:rsidRDefault="00383520" w:rsidP="00383520">
      <w:pPr>
        <w:jc w:val="right"/>
        <w:rPr>
          <w:rFonts w:ascii="Cambria" w:hAnsi="Cambria" w:cs="Arial"/>
          <w:sz w:val="24"/>
          <w:szCs w:val="24"/>
        </w:rPr>
      </w:pPr>
    </w:p>
    <w:p w:rsidR="003B63F3" w:rsidRPr="00E52AA6" w:rsidRDefault="003B63F3" w:rsidP="00383520">
      <w:pPr>
        <w:jc w:val="right"/>
        <w:rPr>
          <w:rFonts w:ascii="Cambria" w:hAnsi="Cambria" w:cs="Arial"/>
          <w:sz w:val="24"/>
          <w:szCs w:val="24"/>
        </w:rPr>
      </w:pPr>
    </w:p>
    <w:p w:rsidR="00CB2172" w:rsidRPr="00E52AA6" w:rsidRDefault="00383520" w:rsidP="00C63DBC">
      <w:pPr>
        <w:ind w:left="4956" w:firstLine="708"/>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C63DBC">
      <w:pPr>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5E06E2" w:rsidRDefault="00EC63A3" w:rsidP="000B22E1">
      <w:pPr>
        <w:jc w:val="right"/>
        <w:rPr>
          <w:rFonts w:ascii="Cambria" w:hAnsi="Cambria" w:cs="Arial"/>
          <w:iCs/>
          <w:color w:val="000000"/>
          <w:sz w:val="24"/>
          <w:szCs w:val="24"/>
        </w:rPr>
      </w:pPr>
      <w:r w:rsidRPr="00E041B8">
        <w:rPr>
          <w:rFonts w:ascii="Cambria" w:hAnsi="Cambria" w:cs="Arial"/>
          <w:b/>
          <w:iCs/>
          <w:color w:val="000000"/>
          <w:sz w:val="24"/>
          <w:szCs w:val="24"/>
        </w:rPr>
        <w:lastRenderedPageBreak/>
        <w:t>Załącznik nr 2</w:t>
      </w:r>
      <w:r w:rsidR="008A7D94">
        <w:rPr>
          <w:rFonts w:ascii="Cambria" w:hAnsi="Cambria" w:cs="Arial"/>
          <w:b/>
          <w:iCs/>
          <w:color w:val="000000"/>
          <w:sz w:val="24"/>
          <w:szCs w:val="24"/>
        </w:rPr>
        <w:t>A</w:t>
      </w:r>
      <w:r w:rsidRPr="00E041B8">
        <w:rPr>
          <w:rFonts w:ascii="Cambria" w:hAnsi="Cambria" w:cs="Arial"/>
          <w:b/>
          <w:iCs/>
          <w:color w:val="000000"/>
          <w:sz w:val="24"/>
          <w:szCs w:val="24"/>
        </w:rPr>
        <w:t xml:space="preserve"> do SIWZ</w:t>
      </w:r>
      <w:r w:rsidR="000B22E1">
        <w:rPr>
          <w:rFonts w:ascii="Cambria" w:hAnsi="Cambria" w:cs="Arial"/>
          <w:b/>
          <w:iCs/>
          <w:color w:val="000000"/>
          <w:sz w:val="24"/>
          <w:szCs w:val="24"/>
        </w:rPr>
        <w:t xml:space="preserve"> - </w:t>
      </w:r>
      <w:r w:rsidRPr="00A40962">
        <w:rPr>
          <w:rFonts w:ascii="Cambria" w:hAnsi="Cambria" w:cs="Arial"/>
          <w:b/>
          <w:iCs/>
          <w:color w:val="000000"/>
          <w:sz w:val="24"/>
          <w:szCs w:val="24"/>
        </w:rPr>
        <w:t>FORMULARZ ASORTYMENTOWO-CENOWY</w:t>
      </w:r>
      <w:r w:rsidR="008A7D94">
        <w:rPr>
          <w:rFonts w:ascii="Cambria" w:hAnsi="Cambria" w:cs="Arial"/>
          <w:b/>
          <w:iCs/>
          <w:color w:val="000000"/>
          <w:sz w:val="24"/>
          <w:szCs w:val="24"/>
        </w:rPr>
        <w:t xml:space="preserve"> </w:t>
      </w:r>
      <w:r w:rsidR="008A7D94">
        <w:rPr>
          <w:rFonts w:ascii="Cambria" w:hAnsi="Cambria" w:cs="Arial"/>
          <w:b/>
          <w:iCs/>
          <w:color w:val="000000"/>
          <w:sz w:val="24"/>
          <w:szCs w:val="24"/>
        </w:rPr>
        <w:br/>
        <w:t xml:space="preserve">CZĘŚĆ NR 1 - </w:t>
      </w:r>
      <w:r w:rsidRPr="00A40962">
        <w:rPr>
          <w:rFonts w:ascii="Cambria" w:hAnsi="Cambria" w:cs="Arial"/>
          <w:b/>
          <w:iCs/>
          <w:color w:val="000000"/>
          <w:sz w:val="24"/>
          <w:szCs w:val="24"/>
        </w:rPr>
        <w:t xml:space="preserve">Dostawa </w:t>
      </w:r>
      <w:proofErr w:type="spellStart"/>
      <w:r w:rsidRPr="00A40962">
        <w:rPr>
          <w:rFonts w:ascii="Cambria" w:hAnsi="Cambria" w:cs="Arial"/>
          <w:b/>
          <w:iCs/>
          <w:color w:val="000000"/>
          <w:sz w:val="24"/>
          <w:szCs w:val="24"/>
        </w:rPr>
        <w:t>pieluchomajtek</w:t>
      </w:r>
      <w:proofErr w:type="spellEnd"/>
      <w:r w:rsidRPr="00A40962">
        <w:rPr>
          <w:rFonts w:ascii="Cambria" w:hAnsi="Cambria" w:cs="Arial"/>
          <w:b/>
          <w:iCs/>
          <w:color w:val="000000"/>
          <w:sz w:val="24"/>
          <w:szCs w:val="24"/>
        </w:rPr>
        <w:t xml:space="preserve"> dla dorosłych</w:t>
      </w:r>
      <w:r w:rsidR="008A7D94">
        <w:rPr>
          <w:rFonts w:ascii="Cambria" w:hAnsi="Cambria" w:cs="Arial"/>
          <w:b/>
          <w:iCs/>
          <w:color w:val="000000"/>
          <w:sz w:val="24"/>
          <w:szCs w:val="24"/>
        </w:rPr>
        <w:t xml:space="preserve"> </w:t>
      </w:r>
      <w:r w:rsidR="009E4C06">
        <w:rPr>
          <w:rFonts w:ascii="Cambria" w:hAnsi="Cambria" w:cs="Arial"/>
          <w:b/>
          <w:iCs/>
          <w:color w:val="000000"/>
          <w:sz w:val="24"/>
          <w:szCs w:val="24"/>
        </w:rPr>
        <w:t>na dzień (</w:t>
      </w:r>
      <w:r w:rsidR="008A7D94">
        <w:rPr>
          <w:rFonts w:ascii="Cambria" w:hAnsi="Cambria" w:cs="Arial"/>
          <w:b/>
          <w:iCs/>
          <w:color w:val="000000"/>
          <w:sz w:val="24"/>
          <w:szCs w:val="24"/>
        </w:rPr>
        <w:t>M</w:t>
      </w:r>
      <w:r w:rsidR="009E4C06">
        <w:rPr>
          <w:rFonts w:ascii="Cambria" w:hAnsi="Cambria" w:cs="Arial"/>
          <w:b/>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1"/>
        <w:gridCol w:w="580"/>
        <w:gridCol w:w="1263"/>
        <w:gridCol w:w="1160"/>
        <w:gridCol w:w="1533"/>
        <w:gridCol w:w="1134"/>
        <w:gridCol w:w="1305"/>
        <w:gridCol w:w="1544"/>
      </w:tblGrid>
      <w:tr w:rsidR="009E4C06" w:rsidRPr="00DF71A7" w:rsidTr="000B22E1">
        <w:trPr>
          <w:trHeight w:val="1048"/>
        </w:trPr>
        <w:tc>
          <w:tcPr>
            <w:tcW w:w="5811" w:type="dxa"/>
            <w:shd w:val="clear" w:color="auto" w:fill="auto"/>
            <w:noWrap/>
            <w:vAlign w:val="center"/>
          </w:tcPr>
          <w:p w:rsidR="009E4C06" w:rsidRPr="000B22E1" w:rsidRDefault="009E4C06" w:rsidP="00EC63A3">
            <w:pPr>
              <w:jc w:val="center"/>
              <w:rPr>
                <w:rFonts w:ascii="Cambria" w:hAnsi="Cambria" w:cs="Arial"/>
                <w:b/>
                <w:i/>
                <w:sz w:val="20"/>
                <w:szCs w:val="20"/>
              </w:rPr>
            </w:pPr>
            <w:r w:rsidRPr="000B22E1">
              <w:rPr>
                <w:rFonts w:ascii="Cambria" w:hAnsi="Cambria" w:cs="Arial"/>
                <w:b/>
                <w:i/>
                <w:sz w:val="20"/>
                <w:szCs w:val="20"/>
              </w:rPr>
              <w:t>Nazwa/Opis/Wymagane parametry</w:t>
            </w:r>
          </w:p>
        </w:tc>
        <w:tc>
          <w:tcPr>
            <w:tcW w:w="3003" w:type="dxa"/>
            <w:gridSpan w:val="3"/>
            <w:shd w:val="clear" w:color="auto" w:fill="auto"/>
            <w:noWrap/>
            <w:vAlign w:val="center"/>
          </w:tcPr>
          <w:p w:rsidR="009E4C06" w:rsidRPr="000B22E1" w:rsidRDefault="009E4C06" w:rsidP="005E06E2">
            <w:pPr>
              <w:jc w:val="center"/>
              <w:rPr>
                <w:rFonts w:ascii="Cambria" w:hAnsi="Cambria" w:cs="Arial"/>
                <w:b/>
                <w:i/>
                <w:sz w:val="20"/>
                <w:szCs w:val="20"/>
              </w:rPr>
            </w:pPr>
            <w:r w:rsidRPr="000B22E1">
              <w:rPr>
                <w:rFonts w:ascii="Cambria" w:hAnsi="Cambria" w:cs="Arial"/>
                <w:b/>
                <w:bCs/>
                <w:i/>
                <w:sz w:val="20"/>
                <w:szCs w:val="20"/>
              </w:rPr>
              <w:t>Parametry wymagane</w:t>
            </w:r>
          </w:p>
        </w:tc>
        <w:tc>
          <w:tcPr>
            <w:tcW w:w="2667" w:type="dxa"/>
            <w:gridSpan w:val="2"/>
            <w:shd w:val="clear" w:color="auto" w:fill="auto"/>
            <w:noWrap/>
            <w:vAlign w:val="center"/>
          </w:tcPr>
          <w:p w:rsidR="000B22E1" w:rsidRPr="000B22E1" w:rsidRDefault="009E4C06" w:rsidP="00702753">
            <w:pPr>
              <w:jc w:val="center"/>
              <w:rPr>
                <w:rFonts w:ascii="Cambria" w:hAnsi="Cambria" w:cs="Arial"/>
                <w:b/>
                <w:i/>
                <w:sz w:val="20"/>
                <w:szCs w:val="20"/>
              </w:rPr>
            </w:pPr>
            <w:r w:rsidRPr="000B22E1">
              <w:rPr>
                <w:rFonts w:ascii="Cambria" w:hAnsi="Cambria" w:cs="Arial"/>
                <w:b/>
                <w:i/>
                <w:sz w:val="20"/>
                <w:szCs w:val="20"/>
              </w:rPr>
              <w:t>Parametry oferowane</w:t>
            </w:r>
          </w:p>
        </w:tc>
        <w:tc>
          <w:tcPr>
            <w:tcW w:w="2849" w:type="dxa"/>
            <w:gridSpan w:val="2"/>
            <w:shd w:val="clear" w:color="auto" w:fill="auto"/>
            <w:noWrap/>
            <w:vAlign w:val="center"/>
          </w:tcPr>
          <w:p w:rsidR="009E4C06" w:rsidRPr="000B22E1" w:rsidRDefault="009E4C06" w:rsidP="008202D9">
            <w:pPr>
              <w:autoSpaceDE w:val="0"/>
              <w:snapToGrid w:val="0"/>
              <w:jc w:val="center"/>
              <w:rPr>
                <w:rFonts w:ascii="Cambria" w:eastAsia="Arial" w:hAnsi="Cambria" w:cs="Arial"/>
                <w:b/>
                <w:bCs/>
                <w:i/>
                <w:sz w:val="20"/>
                <w:szCs w:val="20"/>
              </w:rPr>
            </w:pPr>
            <w:r w:rsidRPr="000B22E1">
              <w:rPr>
                <w:rFonts w:ascii="Cambria" w:eastAsia="Arial" w:hAnsi="Cambria" w:cs="Arial"/>
                <w:b/>
                <w:bCs/>
                <w:i/>
                <w:sz w:val="20"/>
                <w:szCs w:val="20"/>
              </w:rPr>
              <w:t>Nazwa handlowa/lub numer katalogowy/lub asortymentowy i nazwa producenta (podać)</w:t>
            </w:r>
          </w:p>
        </w:tc>
      </w:tr>
      <w:tr w:rsidR="009E4C06" w:rsidRPr="00DF71A7" w:rsidTr="000B22E1">
        <w:trPr>
          <w:trHeight w:val="2172"/>
        </w:trPr>
        <w:tc>
          <w:tcPr>
            <w:tcW w:w="5811" w:type="dxa"/>
            <w:vMerge w:val="restart"/>
            <w:shd w:val="clear" w:color="auto" w:fill="auto"/>
            <w:noWrap/>
          </w:tcPr>
          <w:p w:rsidR="009E4C06" w:rsidRPr="000B22E1" w:rsidRDefault="009E4C06" w:rsidP="004F738B">
            <w:pPr>
              <w:autoSpaceDE w:val="0"/>
              <w:snapToGrid w:val="0"/>
              <w:rPr>
                <w:rFonts w:ascii="Cambria" w:eastAsia="Arial" w:hAnsi="Cambria" w:cs="Arial"/>
              </w:rPr>
            </w:pPr>
            <w:proofErr w:type="spellStart"/>
            <w:r w:rsidRPr="000B22E1">
              <w:rPr>
                <w:rFonts w:ascii="Cambria" w:eastAsia="Arial" w:hAnsi="Cambria" w:cs="Arial"/>
              </w:rPr>
              <w:t>Pieluchomajtki</w:t>
            </w:r>
            <w:proofErr w:type="spellEnd"/>
            <w:r w:rsidRPr="000B22E1">
              <w:rPr>
                <w:rFonts w:ascii="Cambria" w:eastAsia="Arial" w:hAnsi="Cambria" w:cs="Arial"/>
              </w:rPr>
              <w:t xml:space="preserve"> dla dorosłych „M”</w:t>
            </w:r>
            <w:r w:rsidR="00E50081">
              <w:rPr>
                <w:rFonts w:ascii="Cambria" w:eastAsia="Arial" w:hAnsi="Cambria" w:cs="Arial"/>
              </w:rPr>
              <w:t xml:space="preserve"> obwód w pasie 75-110 cm (+/- 12</w:t>
            </w:r>
            <w:r w:rsidRPr="000B22E1">
              <w:rPr>
                <w:rFonts w:ascii="Cambria" w:eastAsia="Arial" w:hAnsi="Cambria" w:cs="Arial"/>
              </w:rPr>
              <w:t xml:space="preserve">) dzienne dla osób z tendencją do uczuleń (nie zawierających lateksowych elementów) minimalna chłonność 2300 ml wg norm ISO, wewnętrzne falbanki zapobiegające wypływowi moczu skierowane na zewnątrz </w:t>
            </w:r>
            <w:r w:rsidRPr="000B22E1">
              <w:rPr>
                <w:rFonts w:ascii="Cambria" w:hAnsi="Cambria" w:cs="Arial"/>
              </w:rPr>
              <w:t>lub do wewnątrz</w:t>
            </w:r>
            <w:r w:rsidRPr="000B22E1">
              <w:rPr>
                <w:rFonts w:ascii="Cambria" w:eastAsia="Arial" w:hAnsi="Cambria" w:cs="Arial"/>
              </w:rPr>
              <w:t xml:space="preserve">, min. 2 elastyczne, rozciągliwe </w:t>
            </w:r>
            <w:proofErr w:type="spellStart"/>
            <w:r w:rsidRPr="000B22E1">
              <w:rPr>
                <w:rFonts w:ascii="Cambria" w:eastAsia="Arial" w:hAnsi="Cambria" w:cs="Arial"/>
              </w:rPr>
              <w:t>przylepco</w:t>
            </w:r>
            <w:proofErr w:type="spellEnd"/>
            <w:r w:rsidRPr="000B22E1">
              <w:rPr>
                <w:rFonts w:ascii="Cambria" w:eastAsia="Arial" w:hAnsi="Cambria" w:cs="Arial"/>
              </w:rPr>
              <w:t xml:space="preserve">-rzepy mocujące  wielokrotnego zapinania i odpinania, ściągacze </w:t>
            </w:r>
            <w:proofErr w:type="spellStart"/>
            <w:r w:rsidRPr="000B22E1">
              <w:rPr>
                <w:rFonts w:ascii="Cambria" w:eastAsia="Arial" w:hAnsi="Cambria" w:cs="Arial"/>
              </w:rPr>
              <w:t>taliowe</w:t>
            </w:r>
            <w:proofErr w:type="spellEnd"/>
            <w:r w:rsidRPr="000B22E1">
              <w:rPr>
                <w:rFonts w:ascii="Cambria" w:eastAsia="Arial" w:hAnsi="Cambria" w:cs="Arial"/>
              </w:rPr>
              <w:t xml:space="preserve"> z przodu i tyłu, </w:t>
            </w:r>
            <w:proofErr w:type="spellStart"/>
            <w:r w:rsidRPr="000B22E1">
              <w:rPr>
                <w:rFonts w:ascii="Cambria" w:eastAsia="Arial" w:hAnsi="Cambria" w:cs="Arial"/>
              </w:rPr>
              <w:t>pieluchomajtki</w:t>
            </w:r>
            <w:proofErr w:type="spellEnd"/>
            <w:r w:rsidRPr="000B22E1">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shd w:val="clear" w:color="auto" w:fill="auto"/>
            <w:noWrap/>
            <w:vAlign w:val="center"/>
          </w:tcPr>
          <w:p w:rsidR="009E4C06" w:rsidRPr="005E06E2" w:rsidRDefault="009E4C06" w:rsidP="008202D9">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9E4C06" w:rsidRDefault="009E4C06" w:rsidP="00384A23">
            <w:pPr>
              <w:rPr>
                <w:rFonts w:ascii="Cambria" w:hAnsi="Cambria" w:cs="Arial"/>
                <w:sz w:val="18"/>
                <w:szCs w:val="24"/>
              </w:rPr>
            </w:pPr>
          </w:p>
          <w:p w:rsidR="009E4C06" w:rsidRDefault="009E4C06" w:rsidP="00384A23">
            <w:pPr>
              <w:rPr>
                <w:rFonts w:ascii="Cambria" w:hAnsi="Cambria" w:cs="Arial"/>
                <w:sz w:val="18"/>
                <w:szCs w:val="24"/>
              </w:rPr>
            </w:pPr>
          </w:p>
          <w:p w:rsidR="009E4C06" w:rsidRDefault="009E4C06" w:rsidP="00384A23">
            <w:pPr>
              <w:rPr>
                <w:rFonts w:ascii="Cambria" w:hAnsi="Cambria" w:cs="Arial"/>
                <w:sz w:val="18"/>
                <w:szCs w:val="24"/>
              </w:rPr>
            </w:pPr>
          </w:p>
          <w:p w:rsidR="009E4C06" w:rsidRDefault="009E4C06" w:rsidP="00384A23">
            <w:pPr>
              <w:rPr>
                <w:rFonts w:ascii="Cambria" w:hAnsi="Cambria" w:cs="Arial"/>
                <w:sz w:val="18"/>
                <w:szCs w:val="24"/>
              </w:rPr>
            </w:pPr>
          </w:p>
          <w:p w:rsidR="009E4C06" w:rsidRDefault="009E4C06" w:rsidP="00384A23">
            <w:pPr>
              <w:rPr>
                <w:rFonts w:ascii="Cambria" w:hAnsi="Cambria" w:cs="Arial"/>
                <w:sz w:val="18"/>
                <w:szCs w:val="24"/>
              </w:rPr>
            </w:pPr>
          </w:p>
          <w:p w:rsidR="009E4C06" w:rsidRDefault="009E4C06" w:rsidP="00384A23">
            <w:pPr>
              <w:rPr>
                <w:rFonts w:ascii="Cambria" w:hAnsi="Cambria" w:cs="Arial"/>
                <w:sz w:val="18"/>
                <w:szCs w:val="24"/>
              </w:rPr>
            </w:pPr>
          </w:p>
          <w:p w:rsidR="009E4C06" w:rsidRPr="005E06E2" w:rsidRDefault="009E4C06" w:rsidP="00384A23">
            <w:pPr>
              <w:rPr>
                <w:rFonts w:ascii="Cambria" w:hAnsi="Cambria" w:cs="Arial"/>
                <w:sz w:val="18"/>
                <w:szCs w:val="24"/>
              </w:rPr>
            </w:pPr>
          </w:p>
        </w:tc>
        <w:tc>
          <w:tcPr>
            <w:tcW w:w="2849" w:type="dxa"/>
            <w:gridSpan w:val="2"/>
            <w:shd w:val="clear" w:color="auto" w:fill="auto"/>
            <w:noWrap/>
            <w:vAlign w:val="bottom"/>
          </w:tcPr>
          <w:p w:rsidR="009E4C06" w:rsidRPr="005E06E2" w:rsidRDefault="009E4C06" w:rsidP="005E06E2">
            <w:pPr>
              <w:rPr>
                <w:rFonts w:ascii="Cambria" w:hAnsi="Cambria" w:cs="Arial"/>
                <w:sz w:val="24"/>
                <w:szCs w:val="24"/>
              </w:rPr>
            </w:pPr>
            <w:r w:rsidRPr="005E06E2">
              <w:rPr>
                <w:rFonts w:ascii="Cambria" w:hAnsi="Cambria" w:cs="Arial"/>
                <w:sz w:val="24"/>
                <w:szCs w:val="24"/>
              </w:rPr>
              <w:t> </w:t>
            </w:r>
          </w:p>
        </w:tc>
      </w:tr>
      <w:tr w:rsidR="009E4C06" w:rsidRPr="00DF71A7" w:rsidTr="009E4C06">
        <w:trPr>
          <w:trHeight w:val="576"/>
        </w:trPr>
        <w:tc>
          <w:tcPr>
            <w:tcW w:w="5811" w:type="dxa"/>
            <w:vMerge/>
            <w:shd w:val="clear" w:color="auto" w:fill="auto"/>
            <w:noWrap/>
            <w:vAlign w:val="center"/>
          </w:tcPr>
          <w:p w:rsidR="009E4C06" w:rsidRPr="00FA6328" w:rsidRDefault="009E4C06" w:rsidP="005E06E2">
            <w:pPr>
              <w:autoSpaceDE w:val="0"/>
              <w:snapToGrid w:val="0"/>
              <w:rPr>
                <w:rFonts w:ascii="Arial" w:eastAsia="Arial" w:hAnsi="Arial" w:cs="Arial"/>
                <w:sz w:val="18"/>
                <w:szCs w:val="18"/>
              </w:rPr>
            </w:pPr>
          </w:p>
        </w:tc>
        <w:tc>
          <w:tcPr>
            <w:tcW w:w="580" w:type="dxa"/>
            <w:shd w:val="clear" w:color="auto" w:fill="auto"/>
            <w:noWrap/>
          </w:tcPr>
          <w:p w:rsidR="009E4C06" w:rsidRPr="005E06E2" w:rsidRDefault="009E4C06" w:rsidP="00384A23">
            <w:pPr>
              <w:jc w:val="center"/>
              <w:rPr>
                <w:rFonts w:ascii="Cambria" w:hAnsi="Cambria" w:cs="Arial"/>
                <w:b/>
                <w:i/>
              </w:rPr>
            </w:pPr>
            <w:r w:rsidRPr="005E06E2">
              <w:rPr>
                <w:rFonts w:ascii="Cambria" w:hAnsi="Cambria" w:cs="Arial"/>
                <w:b/>
                <w:i/>
              </w:rPr>
              <w:t>J.m.</w:t>
            </w:r>
          </w:p>
        </w:tc>
        <w:tc>
          <w:tcPr>
            <w:tcW w:w="1263" w:type="dxa"/>
            <w:shd w:val="clear" w:color="auto" w:fill="auto"/>
            <w:noWrap/>
          </w:tcPr>
          <w:p w:rsidR="009E4C06" w:rsidRPr="005E06E2" w:rsidRDefault="009E4C06" w:rsidP="00384A23">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9E4C06" w:rsidRPr="005E06E2" w:rsidRDefault="009E4C06" w:rsidP="00384A23">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9E4C06" w:rsidRPr="005E06E2" w:rsidRDefault="009E4C06" w:rsidP="00384A23">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9E4C06" w:rsidRPr="005E06E2" w:rsidRDefault="009E4C06" w:rsidP="00384A23">
            <w:pPr>
              <w:jc w:val="center"/>
              <w:rPr>
                <w:rFonts w:ascii="Cambria" w:hAnsi="Cambria" w:cs="Arial"/>
                <w:b/>
                <w:i/>
              </w:rPr>
            </w:pPr>
            <w:r w:rsidRPr="005E06E2">
              <w:rPr>
                <w:rFonts w:ascii="Cambria" w:hAnsi="Cambria" w:cs="Arial"/>
                <w:b/>
                <w:i/>
              </w:rPr>
              <w:t>Stawka VAT</w:t>
            </w:r>
          </w:p>
        </w:tc>
        <w:tc>
          <w:tcPr>
            <w:tcW w:w="1305" w:type="dxa"/>
            <w:shd w:val="clear" w:color="auto" w:fill="auto"/>
            <w:noWrap/>
          </w:tcPr>
          <w:p w:rsidR="009E4C06" w:rsidRPr="005E06E2" w:rsidRDefault="009E4C06" w:rsidP="00384A23">
            <w:pPr>
              <w:jc w:val="center"/>
              <w:rPr>
                <w:rFonts w:ascii="Cambria" w:hAnsi="Cambria" w:cs="Arial"/>
                <w:b/>
                <w:i/>
              </w:rPr>
            </w:pPr>
            <w:r w:rsidRPr="009A1055">
              <w:rPr>
                <w:rFonts w:ascii="Cambria" w:hAnsi="Cambria" w:cs="Arial"/>
                <w:b/>
                <w:i/>
              </w:rPr>
              <w:t>Kwota VAT</w:t>
            </w:r>
          </w:p>
        </w:tc>
        <w:tc>
          <w:tcPr>
            <w:tcW w:w="1544" w:type="dxa"/>
            <w:shd w:val="clear" w:color="auto" w:fill="auto"/>
          </w:tcPr>
          <w:p w:rsidR="009E4C06" w:rsidRPr="005E06E2" w:rsidRDefault="009E4C06" w:rsidP="00384A23">
            <w:pPr>
              <w:jc w:val="center"/>
              <w:rPr>
                <w:rFonts w:ascii="Cambria" w:hAnsi="Cambria" w:cs="Arial"/>
                <w:b/>
                <w:i/>
              </w:rPr>
            </w:pPr>
            <w:r w:rsidRPr="005E06E2">
              <w:rPr>
                <w:rFonts w:ascii="Cambria" w:hAnsi="Cambria" w:cs="Arial"/>
                <w:b/>
                <w:i/>
              </w:rPr>
              <w:t>Wartość brutto</w:t>
            </w:r>
          </w:p>
        </w:tc>
      </w:tr>
      <w:tr w:rsidR="009E4C06" w:rsidRPr="00DF71A7" w:rsidTr="009E4C06">
        <w:trPr>
          <w:trHeight w:val="199"/>
        </w:trPr>
        <w:tc>
          <w:tcPr>
            <w:tcW w:w="5811" w:type="dxa"/>
            <w:vMerge/>
            <w:shd w:val="clear" w:color="auto" w:fill="auto"/>
            <w:noWrap/>
            <w:vAlign w:val="center"/>
          </w:tcPr>
          <w:p w:rsidR="009E4C06" w:rsidRPr="00FA6328" w:rsidRDefault="009E4C06" w:rsidP="005E06E2">
            <w:pPr>
              <w:autoSpaceDE w:val="0"/>
              <w:snapToGrid w:val="0"/>
              <w:rPr>
                <w:rFonts w:ascii="Arial" w:eastAsia="Arial" w:hAnsi="Arial" w:cs="Arial"/>
                <w:sz w:val="18"/>
                <w:szCs w:val="18"/>
              </w:rPr>
            </w:pPr>
          </w:p>
        </w:tc>
        <w:tc>
          <w:tcPr>
            <w:tcW w:w="580" w:type="dxa"/>
            <w:shd w:val="clear" w:color="auto" w:fill="auto"/>
            <w:noWrap/>
            <w:vAlign w:val="center"/>
          </w:tcPr>
          <w:p w:rsidR="009E4C06" w:rsidRPr="0043114C" w:rsidRDefault="009E4C06" w:rsidP="00D130BF">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a</w:t>
            </w:r>
          </w:p>
        </w:tc>
        <w:tc>
          <w:tcPr>
            <w:tcW w:w="1263" w:type="dxa"/>
            <w:shd w:val="clear" w:color="auto" w:fill="auto"/>
            <w:noWrap/>
            <w:vAlign w:val="center"/>
          </w:tcPr>
          <w:p w:rsidR="009E4C06" w:rsidRPr="00D130BF" w:rsidRDefault="009E4C06" w:rsidP="00D130BF">
            <w:pPr>
              <w:jc w:val="center"/>
              <w:rPr>
                <w:rFonts w:ascii="Cambria" w:hAnsi="Cambria" w:cs="Arial"/>
                <w:i/>
                <w:sz w:val="18"/>
                <w:szCs w:val="18"/>
              </w:rPr>
            </w:pPr>
            <w:r>
              <w:rPr>
                <w:rFonts w:ascii="Cambria" w:hAnsi="Cambria" w:cs="Arial"/>
                <w:i/>
                <w:sz w:val="18"/>
                <w:szCs w:val="18"/>
              </w:rPr>
              <w:t>2a</w:t>
            </w:r>
          </w:p>
        </w:tc>
        <w:tc>
          <w:tcPr>
            <w:tcW w:w="1160" w:type="dxa"/>
            <w:shd w:val="clear" w:color="auto" w:fill="auto"/>
            <w:noWrap/>
            <w:vAlign w:val="center"/>
          </w:tcPr>
          <w:p w:rsidR="009E4C06" w:rsidRPr="00D130BF" w:rsidRDefault="009E4C06" w:rsidP="00D130BF">
            <w:pPr>
              <w:jc w:val="center"/>
              <w:rPr>
                <w:rFonts w:ascii="Cambria" w:hAnsi="Cambria" w:cs="Arial"/>
                <w:i/>
                <w:sz w:val="18"/>
                <w:szCs w:val="18"/>
              </w:rPr>
            </w:pPr>
            <w:r>
              <w:rPr>
                <w:rFonts w:ascii="Cambria" w:hAnsi="Cambria" w:cs="Arial"/>
                <w:i/>
                <w:sz w:val="18"/>
                <w:szCs w:val="18"/>
              </w:rPr>
              <w:t>3a</w:t>
            </w:r>
          </w:p>
        </w:tc>
        <w:tc>
          <w:tcPr>
            <w:tcW w:w="1533" w:type="dxa"/>
            <w:shd w:val="clear" w:color="auto" w:fill="auto"/>
            <w:noWrap/>
            <w:vAlign w:val="center"/>
          </w:tcPr>
          <w:p w:rsidR="009E4C06" w:rsidRPr="00D130BF" w:rsidRDefault="009E4C06" w:rsidP="00D130BF">
            <w:pPr>
              <w:jc w:val="center"/>
              <w:rPr>
                <w:rFonts w:ascii="Cambria" w:hAnsi="Cambria" w:cs="Arial"/>
                <w:i/>
                <w:sz w:val="18"/>
                <w:szCs w:val="18"/>
              </w:rPr>
            </w:pPr>
            <w:r>
              <w:rPr>
                <w:rFonts w:ascii="Cambria" w:hAnsi="Cambria" w:cs="Arial"/>
                <w:i/>
                <w:sz w:val="18"/>
                <w:szCs w:val="18"/>
              </w:rPr>
              <w:t>4a</w:t>
            </w:r>
          </w:p>
        </w:tc>
        <w:tc>
          <w:tcPr>
            <w:tcW w:w="1134" w:type="dxa"/>
            <w:shd w:val="clear" w:color="auto" w:fill="auto"/>
            <w:noWrap/>
            <w:vAlign w:val="center"/>
          </w:tcPr>
          <w:p w:rsidR="009E4C06" w:rsidRPr="00D130BF" w:rsidRDefault="009E4C06" w:rsidP="00D130BF">
            <w:pPr>
              <w:jc w:val="center"/>
              <w:rPr>
                <w:rFonts w:ascii="Cambria" w:hAnsi="Cambria" w:cs="Arial"/>
                <w:i/>
                <w:sz w:val="18"/>
                <w:szCs w:val="18"/>
              </w:rPr>
            </w:pPr>
            <w:r>
              <w:rPr>
                <w:rFonts w:ascii="Cambria" w:hAnsi="Cambria" w:cs="Arial"/>
                <w:i/>
                <w:sz w:val="18"/>
                <w:szCs w:val="18"/>
              </w:rPr>
              <w:t>5a</w:t>
            </w:r>
          </w:p>
        </w:tc>
        <w:tc>
          <w:tcPr>
            <w:tcW w:w="1305" w:type="dxa"/>
            <w:shd w:val="clear" w:color="auto" w:fill="auto"/>
            <w:noWrap/>
            <w:vAlign w:val="center"/>
          </w:tcPr>
          <w:p w:rsidR="009E4C06" w:rsidRPr="00D130BF" w:rsidRDefault="009E4C06" w:rsidP="00D130BF">
            <w:pPr>
              <w:jc w:val="center"/>
              <w:rPr>
                <w:rFonts w:ascii="Cambria" w:hAnsi="Cambria" w:cs="Arial"/>
                <w:i/>
                <w:sz w:val="18"/>
                <w:szCs w:val="18"/>
              </w:rPr>
            </w:pPr>
            <w:r>
              <w:rPr>
                <w:rFonts w:ascii="Cambria" w:hAnsi="Cambria" w:cs="Arial"/>
                <w:i/>
                <w:sz w:val="18"/>
                <w:szCs w:val="18"/>
              </w:rPr>
              <w:t>6a</w:t>
            </w:r>
          </w:p>
        </w:tc>
        <w:tc>
          <w:tcPr>
            <w:tcW w:w="1544" w:type="dxa"/>
            <w:shd w:val="clear" w:color="auto" w:fill="auto"/>
            <w:vAlign w:val="center"/>
          </w:tcPr>
          <w:p w:rsidR="009E4C06" w:rsidRPr="00D130BF" w:rsidRDefault="009E4C06" w:rsidP="00D130BF">
            <w:pPr>
              <w:jc w:val="center"/>
              <w:rPr>
                <w:rFonts w:ascii="Cambria" w:hAnsi="Cambria" w:cs="Arial"/>
                <w:i/>
                <w:sz w:val="18"/>
                <w:szCs w:val="18"/>
              </w:rPr>
            </w:pPr>
            <w:r>
              <w:rPr>
                <w:rFonts w:ascii="Cambria" w:hAnsi="Cambria" w:cs="Arial"/>
                <w:i/>
                <w:sz w:val="18"/>
                <w:szCs w:val="18"/>
              </w:rPr>
              <w:t>7a</w:t>
            </w:r>
          </w:p>
        </w:tc>
      </w:tr>
      <w:tr w:rsidR="009E4C06" w:rsidRPr="00DF71A7" w:rsidTr="000B22E1">
        <w:trPr>
          <w:trHeight w:val="583"/>
        </w:trPr>
        <w:tc>
          <w:tcPr>
            <w:tcW w:w="5811" w:type="dxa"/>
            <w:vMerge/>
            <w:shd w:val="clear" w:color="auto" w:fill="auto"/>
            <w:noWrap/>
            <w:vAlign w:val="center"/>
          </w:tcPr>
          <w:p w:rsidR="009E4C06" w:rsidRPr="00FA6328" w:rsidRDefault="009E4C06" w:rsidP="005E06E2">
            <w:pPr>
              <w:autoSpaceDE w:val="0"/>
              <w:snapToGrid w:val="0"/>
              <w:rPr>
                <w:rFonts w:ascii="Arial" w:eastAsia="Arial" w:hAnsi="Arial" w:cs="Arial"/>
                <w:sz w:val="18"/>
                <w:szCs w:val="18"/>
              </w:rPr>
            </w:pPr>
          </w:p>
        </w:tc>
        <w:tc>
          <w:tcPr>
            <w:tcW w:w="580" w:type="dxa"/>
            <w:shd w:val="clear" w:color="auto" w:fill="auto"/>
            <w:noWrap/>
            <w:vAlign w:val="center"/>
          </w:tcPr>
          <w:p w:rsidR="009E4C06" w:rsidRPr="009E4C06" w:rsidRDefault="009E4C06" w:rsidP="009E4C06">
            <w:pPr>
              <w:jc w:val="center"/>
              <w:rPr>
                <w:rFonts w:ascii="Cambria" w:hAnsi="Cambria" w:cs="Arial"/>
                <w:b/>
                <w:sz w:val="24"/>
                <w:szCs w:val="24"/>
              </w:rPr>
            </w:pPr>
            <w:r w:rsidRPr="009E4C06">
              <w:rPr>
                <w:rFonts w:ascii="Cambria" w:hAnsi="Cambria" w:cs="Arial"/>
                <w:b/>
                <w:sz w:val="24"/>
                <w:szCs w:val="24"/>
              </w:rPr>
              <w:t>Szt.</w:t>
            </w:r>
          </w:p>
        </w:tc>
        <w:tc>
          <w:tcPr>
            <w:tcW w:w="1263" w:type="dxa"/>
            <w:shd w:val="clear" w:color="auto" w:fill="auto"/>
            <w:noWrap/>
            <w:vAlign w:val="center"/>
          </w:tcPr>
          <w:p w:rsidR="009E4C06" w:rsidRPr="009E4C06" w:rsidRDefault="009E4C06" w:rsidP="009E4C06">
            <w:pPr>
              <w:jc w:val="center"/>
              <w:rPr>
                <w:rFonts w:ascii="Cambria" w:hAnsi="Cambria" w:cs="Arial"/>
                <w:b/>
                <w:sz w:val="24"/>
                <w:szCs w:val="24"/>
              </w:rPr>
            </w:pPr>
            <w:r w:rsidRPr="009E4C06">
              <w:rPr>
                <w:rFonts w:ascii="Cambria" w:hAnsi="Cambria" w:cs="Arial"/>
                <w:b/>
                <w:sz w:val="24"/>
                <w:szCs w:val="24"/>
              </w:rPr>
              <w:t>29 400</w:t>
            </w:r>
          </w:p>
        </w:tc>
        <w:tc>
          <w:tcPr>
            <w:tcW w:w="1160" w:type="dxa"/>
            <w:shd w:val="clear" w:color="auto" w:fill="auto"/>
            <w:noWrap/>
            <w:vAlign w:val="center"/>
          </w:tcPr>
          <w:p w:rsidR="009E4C06" w:rsidRPr="009E4C06" w:rsidRDefault="009E4C06" w:rsidP="009E4C06">
            <w:pPr>
              <w:jc w:val="center"/>
              <w:rPr>
                <w:rFonts w:ascii="Cambria" w:hAnsi="Cambria" w:cs="Arial"/>
                <w:b/>
                <w:sz w:val="24"/>
                <w:szCs w:val="24"/>
              </w:rPr>
            </w:pPr>
          </w:p>
        </w:tc>
        <w:tc>
          <w:tcPr>
            <w:tcW w:w="1533" w:type="dxa"/>
            <w:shd w:val="clear" w:color="auto" w:fill="auto"/>
            <w:noWrap/>
            <w:vAlign w:val="center"/>
          </w:tcPr>
          <w:p w:rsidR="009E4C06" w:rsidRPr="009E4C06" w:rsidRDefault="009E4C06" w:rsidP="009E4C06">
            <w:pPr>
              <w:jc w:val="center"/>
              <w:rPr>
                <w:rFonts w:ascii="Cambria" w:hAnsi="Cambria" w:cs="Arial"/>
                <w:b/>
                <w:sz w:val="24"/>
                <w:szCs w:val="24"/>
              </w:rPr>
            </w:pPr>
          </w:p>
        </w:tc>
        <w:tc>
          <w:tcPr>
            <w:tcW w:w="1134" w:type="dxa"/>
            <w:shd w:val="clear" w:color="auto" w:fill="auto"/>
            <w:noWrap/>
            <w:vAlign w:val="center"/>
          </w:tcPr>
          <w:p w:rsidR="009E4C06" w:rsidRPr="009E4C06" w:rsidRDefault="009E4C06" w:rsidP="009E4C06">
            <w:pPr>
              <w:jc w:val="center"/>
              <w:rPr>
                <w:rFonts w:ascii="Cambria" w:hAnsi="Cambria" w:cs="Arial"/>
                <w:b/>
                <w:sz w:val="24"/>
                <w:szCs w:val="24"/>
              </w:rPr>
            </w:pPr>
          </w:p>
        </w:tc>
        <w:tc>
          <w:tcPr>
            <w:tcW w:w="1305" w:type="dxa"/>
            <w:shd w:val="clear" w:color="auto" w:fill="auto"/>
            <w:noWrap/>
            <w:vAlign w:val="center"/>
          </w:tcPr>
          <w:p w:rsidR="009E4C06" w:rsidRPr="009E4C06" w:rsidRDefault="009E4C06" w:rsidP="009E4C06">
            <w:pPr>
              <w:jc w:val="center"/>
              <w:rPr>
                <w:rFonts w:ascii="Cambria" w:hAnsi="Cambria" w:cs="Arial"/>
                <w:b/>
                <w:sz w:val="24"/>
                <w:szCs w:val="24"/>
              </w:rPr>
            </w:pPr>
          </w:p>
        </w:tc>
        <w:tc>
          <w:tcPr>
            <w:tcW w:w="1544" w:type="dxa"/>
            <w:shd w:val="clear" w:color="auto" w:fill="auto"/>
            <w:vAlign w:val="center"/>
          </w:tcPr>
          <w:p w:rsidR="009E4C06" w:rsidRPr="009E4C06" w:rsidRDefault="009E4C06" w:rsidP="009E4C06">
            <w:pPr>
              <w:jc w:val="center"/>
              <w:rPr>
                <w:rFonts w:ascii="Cambria" w:hAnsi="Cambria" w:cs="Arial"/>
                <w:b/>
                <w:sz w:val="24"/>
                <w:szCs w:val="24"/>
              </w:rPr>
            </w:pPr>
          </w:p>
        </w:tc>
      </w:tr>
    </w:tbl>
    <w:p w:rsidR="009E4C06" w:rsidRPr="005E06E2" w:rsidRDefault="000B22E1" w:rsidP="004000C9">
      <w:pPr>
        <w:widowControl w:val="0"/>
        <w:tabs>
          <w:tab w:val="left" w:pos="360"/>
          <w:tab w:val="left" w:pos="930"/>
        </w:tabs>
        <w:overflowPunct w:val="0"/>
        <w:autoSpaceDE w:val="0"/>
        <w:spacing w:line="200" w:lineRule="atLeast"/>
        <w:textAlignment w:val="baseline"/>
        <w:rPr>
          <w:rFonts w:ascii="Cambria" w:hAnsi="Cambria" w:cs="Arial"/>
          <w:iCs/>
          <w:color w:val="000000"/>
          <w:sz w:val="24"/>
          <w:szCs w:val="24"/>
        </w:rPr>
      </w:pPr>
      <w:r w:rsidRPr="000B22E1">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sidRPr="000B22E1">
        <w:rPr>
          <w:rFonts w:ascii="Cambria" w:hAnsi="Cambria" w:cs="Arial"/>
          <w:b/>
          <w:i/>
          <w:sz w:val="20"/>
          <w:szCs w:val="20"/>
        </w:rPr>
        <w:t>TAK</w:t>
      </w:r>
      <w:r w:rsidRPr="000B22E1">
        <w:rPr>
          <w:rFonts w:ascii="Cambria" w:hAnsi="Cambria" w:cs="Arial"/>
          <w:i/>
          <w:sz w:val="20"/>
          <w:szCs w:val="20"/>
        </w:rPr>
        <w:t xml:space="preserve"> lub </w:t>
      </w:r>
      <w:r w:rsidRPr="000B22E1">
        <w:rPr>
          <w:rFonts w:ascii="Cambria" w:hAnsi="Cambria" w:cs="Arial"/>
          <w:b/>
          <w:i/>
          <w:sz w:val="20"/>
          <w:szCs w:val="20"/>
        </w:rPr>
        <w:t>NIE</w:t>
      </w:r>
      <w:r w:rsidRPr="000B22E1">
        <w:rPr>
          <w:rFonts w:ascii="Cambria" w:hAnsi="Cambria" w:cs="Arial"/>
          <w:i/>
          <w:sz w:val="20"/>
          <w:szCs w:val="20"/>
        </w:rPr>
        <w:t xml:space="preserve"> – zgodnie ze stanem faktycznym w rubryce: </w:t>
      </w:r>
      <w:r w:rsidRPr="000B22E1">
        <w:rPr>
          <w:rFonts w:ascii="Cambria" w:hAnsi="Cambria" w:cs="Arial"/>
          <w:b/>
          <w:i/>
          <w:sz w:val="20"/>
          <w:szCs w:val="20"/>
        </w:rPr>
        <w:t>parametry</w:t>
      </w:r>
      <w:r w:rsidRPr="000B22E1">
        <w:rPr>
          <w:rFonts w:ascii="Cambria" w:hAnsi="Cambria" w:cs="Arial"/>
          <w:i/>
          <w:sz w:val="20"/>
          <w:szCs w:val="20"/>
        </w:rPr>
        <w:t xml:space="preserve"> </w:t>
      </w:r>
      <w:r w:rsidRPr="000B22E1">
        <w:rPr>
          <w:rFonts w:ascii="Cambria" w:hAnsi="Cambria" w:cs="Arial"/>
          <w:b/>
          <w:i/>
          <w:sz w:val="20"/>
          <w:szCs w:val="20"/>
        </w:rPr>
        <w:t>oferowane</w:t>
      </w:r>
      <w:r w:rsidRPr="000B22E1">
        <w:rPr>
          <w:rFonts w:ascii="Cambria" w:hAnsi="Cambria" w:cs="Arial"/>
          <w:i/>
          <w:sz w:val="20"/>
          <w:szCs w:val="20"/>
        </w:rPr>
        <w:t>. Brak spełnienia wymaganych parametrów granicznych spowoduje odrzucenie oferty.</w:t>
      </w:r>
      <w:r w:rsidR="004000C9">
        <w:rPr>
          <w:rFonts w:ascii="Cambria" w:hAnsi="Cambria" w:cs="Arial"/>
          <w:i/>
          <w:sz w:val="20"/>
          <w:szCs w:val="20"/>
        </w:rPr>
        <w:br/>
      </w:r>
      <w:r w:rsidR="004000C9">
        <w:rPr>
          <w:rFonts w:ascii="Arial" w:hAnsi="Arial" w:cs="Arial"/>
          <w:sz w:val="20"/>
        </w:rPr>
        <w:br/>
      </w: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004000C9">
        <w:rPr>
          <w:rFonts w:ascii="Arial" w:hAnsi="Arial" w:cs="Arial"/>
          <w:sz w:val="20"/>
        </w:rPr>
        <w:tab/>
      </w:r>
      <w:r w:rsidR="004000C9">
        <w:rPr>
          <w:rFonts w:ascii="Arial" w:hAnsi="Arial" w:cs="Arial"/>
          <w:sz w:val="20"/>
        </w:rPr>
        <w:tab/>
      </w:r>
      <w:r w:rsidRPr="007E4C20">
        <w:rPr>
          <w:rFonts w:ascii="Arial" w:hAnsi="Arial" w:cs="Arial"/>
          <w:sz w:val="20"/>
        </w:rPr>
        <w:t>………………………………………</w:t>
      </w:r>
      <w:r w:rsidR="004000C9">
        <w:rPr>
          <w:rFonts w:ascii="Arial" w:hAnsi="Arial" w:cs="Arial"/>
          <w:sz w:val="20"/>
        </w:rPr>
        <w:t>.</w:t>
      </w:r>
      <w:r w:rsidR="004000C9">
        <w:rPr>
          <w:rFonts w:ascii="Arial" w:hAnsi="Arial" w:cs="Arial"/>
          <w:sz w:val="20"/>
        </w:rPr>
        <w:br/>
      </w:r>
      <w:r w:rsidR="004000C9">
        <w:rPr>
          <w:rFonts w:ascii="Arial" w:hAnsi="Arial" w:cs="Arial"/>
          <w:sz w:val="20"/>
        </w:rPr>
        <w:tab/>
      </w:r>
      <w:r w:rsidR="004000C9">
        <w:rPr>
          <w:rFonts w:ascii="Arial" w:hAnsi="Arial" w:cs="Arial"/>
          <w:sz w:val="20"/>
        </w:rPr>
        <w:tab/>
      </w:r>
      <w:r w:rsidRPr="007E4C20">
        <w:rPr>
          <w:rFonts w:ascii="Arial" w:hAnsi="Arial" w:cs="Arial"/>
          <w:sz w:val="20"/>
        </w:rPr>
        <w:t>Miejscowość</w:t>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000C9">
        <w:rPr>
          <w:rFonts w:ascii="Arial" w:hAnsi="Arial" w:cs="Arial"/>
          <w:sz w:val="20"/>
        </w:rPr>
        <w:tab/>
      </w:r>
      <w:r w:rsidR="004000C9">
        <w:rPr>
          <w:rFonts w:ascii="Arial" w:hAnsi="Arial" w:cs="Arial"/>
          <w:sz w:val="20"/>
        </w:rPr>
        <w:tab/>
      </w:r>
      <w:r>
        <w:rPr>
          <w:rFonts w:ascii="Arial" w:hAnsi="Arial" w:cs="Arial"/>
          <w:sz w:val="20"/>
        </w:rPr>
        <w:t>(podpis Wykonawcy</w:t>
      </w:r>
      <w:r>
        <w:t>)</w:t>
      </w:r>
      <w:r w:rsidR="004000C9">
        <w:br/>
      </w:r>
      <w:r w:rsidR="004000C9">
        <w:rPr>
          <w:rFonts w:ascii="Cambria" w:hAnsi="Cambria" w:cs="Arial"/>
          <w:b/>
          <w:iCs/>
          <w:color w:val="000000"/>
          <w:sz w:val="24"/>
          <w:szCs w:val="24"/>
        </w:rPr>
        <w:lastRenderedPageBreak/>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9E4C06" w:rsidRPr="00E041B8">
        <w:rPr>
          <w:rFonts w:ascii="Cambria" w:hAnsi="Cambria" w:cs="Arial"/>
          <w:b/>
          <w:iCs/>
          <w:color w:val="000000"/>
          <w:sz w:val="24"/>
          <w:szCs w:val="24"/>
        </w:rPr>
        <w:t>Załącznik nr 2</w:t>
      </w:r>
      <w:r w:rsidR="009E4C06">
        <w:rPr>
          <w:rFonts w:ascii="Cambria" w:hAnsi="Cambria" w:cs="Arial"/>
          <w:b/>
          <w:iCs/>
          <w:color w:val="000000"/>
          <w:sz w:val="24"/>
          <w:szCs w:val="24"/>
        </w:rPr>
        <w:t>B</w:t>
      </w:r>
      <w:r w:rsidR="009E4C06" w:rsidRPr="00E041B8">
        <w:rPr>
          <w:rFonts w:ascii="Cambria" w:hAnsi="Cambria" w:cs="Arial"/>
          <w:b/>
          <w:iCs/>
          <w:color w:val="000000"/>
          <w:sz w:val="24"/>
          <w:szCs w:val="24"/>
        </w:rPr>
        <w:t xml:space="preserve"> do SIWZ</w:t>
      </w:r>
      <w:r w:rsidR="004000C9">
        <w:rPr>
          <w:rFonts w:ascii="Cambria" w:hAnsi="Cambria" w:cs="Arial"/>
          <w:b/>
          <w:iCs/>
          <w:color w:val="000000"/>
          <w:sz w:val="24"/>
          <w:szCs w:val="24"/>
        </w:rPr>
        <w:t xml:space="preserve"> - </w:t>
      </w:r>
      <w:r w:rsidR="009E4C06" w:rsidRPr="00A40962">
        <w:rPr>
          <w:rFonts w:ascii="Cambria" w:hAnsi="Cambria" w:cs="Arial"/>
          <w:b/>
          <w:iCs/>
          <w:color w:val="000000"/>
          <w:sz w:val="24"/>
          <w:szCs w:val="24"/>
        </w:rPr>
        <w:t>FORMULARZ ASORTYMENTOWO-CENOWY</w:t>
      </w:r>
      <w:r w:rsidR="009E4C06">
        <w:rPr>
          <w:rFonts w:ascii="Cambria" w:hAnsi="Cambria" w:cs="Arial"/>
          <w:b/>
          <w:iCs/>
          <w:color w:val="000000"/>
          <w:sz w:val="24"/>
          <w:szCs w:val="24"/>
        </w:rPr>
        <w:t xml:space="preserve"> </w:t>
      </w:r>
      <w:r w:rsidR="009E4C06">
        <w:rPr>
          <w:rFonts w:ascii="Cambria" w:hAnsi="Cambria" w:cs="Arial"/>
          <w:b/>
          <w:iCs/>
          <w:color w:val="000000"/>
          <w:sz w:val="24"/>
          <w:szCs w:val="24"/>
        </w:rPr>
        <w:br/>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r>
      <w:r w:rsidR="004000C9">
        <w:rPr>
          <w:rFonts w:ascii="Cambria" w:hAnsi="Cambria" w:cs="Arial"/>
          <w:b/>
          <w:iCs/>
          <w:color w:val="000000"/>
          <w:sz w:val="24"/>
          <w:szCs w:val="24"/>
        </w:rPr>
        <w:tab/>
        <w:t xml:space="preserve">          </w:t>
      </w:r>
      <w:r w:rsidR="009E4C06">
        <w:rPr>
          <w:rFonts w:ascii="Cambria" w:hAnsi="Cambria" w:cs="Arial"/>
          <w:b/>
          <w:iCs/>
          <w:color w:val="000000"/>
          <w:sz w:val="24"/>
          <w:szCs w:val="24"/>
        </w:rPr>
        <w:t xml:space="preserve">CZĘŚĆ NR 2 - </w:t>
      </w:r>
      <w:r w:rsidR="009E4C06" w:rsidRPr="00A40962">
        <w:rPr>
          <w:rFonts w:ascii="Cambria" w:hAnsi="Cambria" w:cs="Arial"/>
          <w:b/>
          <w:iCs/>
          <w:color w:val="000000"/>
          <w:sz w:val="24"/>
          <w:szCs w:val="24"/>
        </w:rPr>
        <w:t xml:space="preserve">Dostawa </w:t>
      </w:r>
      <w:proofErr w:type="spellStart"/>
      <w:r w:rsidR="009E4C06" w:rsidRPr="00A40962">
        <w:rPr>
          <w:rFonts w:ascii="Cambria" w:hAnsi="Cambria" w:cs="Arial"/>
          <w:b/>
          <w:iCs/>
          <w:color w:val="000000"/>
          <w:sz w:val="24"/>
          <w:szCs w:val="24"/>
        </w:rPr>
        <w:t>pieluchomajtek</w:t>
      </w:r>
      <w:proofErr w:type="spellEnd"/>
      <w:r w:rsidR="009E4C06" w:rsidRPr="00A40962">
        <w:rPr>
          <w:rFonts w:ascii="Cambria" w:hAnsi="Cambria" w:cs="Arial"/>
          <w:b/>
          <w:iCs/>
          <w:color w:val="000000"/>
          <w:sz w:val="24"/>
          <w:szCs w:val="24"/>
        </w:rPr>
        <w:t xml:space="preserve"> dla dorosłych</w:t>
      </w:r>
      <w:r>
        <w:rPr>
          <w:rFonts w:ascii="Cambria" w:hAnsi="Cambria" w:cs="Arial"/>
          <w:b/>
          <w:iCs/>
          <w:color w:val="000000"/>
          <w:sz w:val="24"/>
          <w:szCs w:val="24"/>
        </w:rPr>
        <w:t xml:space="preserve"> na dzień (</w:t>
      </w:r>
      <w:r w:rsidR="009E4C06">
        <w:rPr>
          <w:rFonts w:ascii="Cambria" w:hAnsi="Cambria" w:cs="Arial"/>
          <w:b/>
          <w:iCs/>
          <w:color w:val="000000"/>
          <w:sz w:val="24"/>
          <w:szCs w:val="24"/>
        </w:rPr>
        <w:t>L</w:t>
      </w:r>
      <w:r>
        <w:rPr>
          <w:rFonts w:ascii="Cambria" w:hAnsi="Cambria" w:cs="Arial"/>
          <w:b/>
          <w:iCs/>
          <w:color w:val="000000"/>
          <w:sz w:val="24"/>
          <w:szCs w:val="24"/>
        </w:rPr>
        <w:t>)</w:t>
      </w:r>
    </w:p>
    <w:p w:rsidR="009E4C06" w:rsidRPr="005E06E2" w:rsidRDefault="009E4C06" w:rsidP="009E4C06">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9E4C06" w:rsidRPr="005E06E2" w:rsidRDefault="009E4C06" w:rsidP="009E4C06">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1"/>
        <w:gridCol w:w="580"/>
        <w:gridCol w:w="1263"/>
        <w:gridCol w:w="1160"/>
        <w:gridCol w:w="1533"/>
        <w:gridCol w:w="1134"/>
        <w:gridCol w:w="1305"/>
        <w:gridCol w:w="1544"/>
      </w:tblGrid>
      <w:tr w:rsidR="009E4C06" w:rsidRPr="00DF71A7" w:rsidTr="009E4C06">
        <w:trPr>
          <w:trHeight w:val="678"/>
        </w:trPr>
        <w:tc>
          <w:tcPr>
            <w:tcW w:w="5811" w:type="dxa"/>
            <w:shd w:val="clear" w:color="auto" w:fill="auto"/>
            <w:noWrap/>
            <w:vAlign w:val="center"/>
          </w:tcPr>
          <w:p w:rsidR="009E4C06" w:rsidRPr="005E06E2" w:rsidRDefault="009E4C06" w:rsidP="00FF2EAB">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9E4C06" w:rsidRPr="005E06E2" w:rsidRDefault="009E4C06" w:rsidP="00FF2EAB">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0B22E1" w:rsidRPr="005E06E2" w:rsidRDefault="009E4C06" w:rsidP="00702753">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9E4C06" w:rsidRPr="005E06E2" w:rsidRDefault="009E4C06" w:rsidP="00FF2EAB">
            <w:pPr>
              <w:autoSpaceDE w:val="0"/>
              <w:snapToGrid w:val="0"/>
              <w:jc w:val="center"/>
              <w:rPr>
                <w:rFonts w:ascii="Cambria" w:eastAsia="Arial" w:hAnsi="Cambria" w:cs="Arial"/>
                <w:b/>
                <w:bCs/>
                <w:i/>
              </w:rPr>
            </w:pPr>
            <w:r w:rsidRPr="005E06E2">
              <w:rPr>
                <w:rFonts w:ascii="Cambria" w:eastAsia="Arial" w:hAnsi="Cambria" w:cs="Arial"/>
                <w:b/>
                <w:bCs/>
                <w:i/>
              </w:rPr>
              <w:t>Nazwa handlowa/lub numer katalogowy/lub asortymentowy i nazwa producenta (podać)</w:t>
            </w:r>
          </w:p>
        </w:tc>
      </w:tr>
      <w:tr w:rsidR="009E4C06" w:rsidRPr="00DF71A7" w:rsidTr="009E4C06">
        <w:trPr>
          <w:trHeight w:val="2071"/>
        </w:trPr>
        <w:tc>
          <w:tcPr>
            <w:tcW w:w="5811" w:type="dxa"/>
            <w:vMerge w:val="restart"/>
            <w:shd w:val="clear" w:color="auto" w:fill="auto"/>
            <w:noWrap/>
          </w:tcPr>
          <w:p w:rsidR="009E4C06" w:rsidRPr="004F738B" w:rsidRDefault="009E4C06" w:rsidP="00CD01BE">
            <w:pPr>
              <w:autoSpaceDE w:val="0"/>
              <w:snapToGrid w:val="0"/>
              <w:rPr>
                <w:rFonts w:ascii="Cambria" w:eastAsia="Arial" w:hAnsi="Cambria" w:cs="Arial"/>
              </w:rPr>
            </w:pPr>
            <w:proofErr w:type="spellStart"/>
            <w:r w:rsidRPr="004F738B">
              <w:rPr>
                <w:rFonts w:ascii="Cambria" w:eastAsia="Arial" w:hAnsi="Cambria" w:cs="Arial"/>
              </w:rPr>
              <w:t>Pieluchomajtki</w:t>
            </w:r>
            <w:proofErr w:type="spellEnd"/>
            <w:r w:rsidRPr="004F738B">
              <w:rPr>
                <w:rFonts w:ascii="Cambria" w:eastAsia="Arial" w:hAnsi="Cambria" w:cs="Arial"/>
              </w:rPr>
              <w:t xml:space="preserve"> dla dorosłych „L” obwód w pasie 100-150 cm (+/-10) dzienne, dla osób z tendencją do uczuleń (nie zawierających lateksowych elementów) minimalna chłonność 2600ml. wg norm ISO, wewnętrzne falbanki zapobiegające wypływowi moczu skierowane na zewnątrz </w:t>
            </w:r>
            <w:r w:rsidRPr="004F738B">
              <w:rPr>
                <w:rFonts w:ascii="Cambria" w:hAnsi="Cambria" w:cs="Arial"/>
              </w:rPr>
              <w:t>lub do wewnątrz</w:t>
            </w:r>
            <w:r w:rsidRPr="004F738B">
              <w:rPr>
                <w:rFonts w:ascii="Cambria" w:eastAsia="Arial" w:hAnsi="Cambria" w:cs="Arial"/>
              </w:rPr>
              <w:t xml:space="preserve">, min.2 elastyczne rozciągliwe </w:t>
            </w:r>
            <w:proofErr w:type="spellStart"/>
            <w:r w:rsidRPr="004F738B">
              <w:rPr>
                <w:rFonts w:ascii="Cambria" w:eastAsia="Arial" w:hAnsi="Cambria" w:cs="Arial"/>
              </w:rPr>
              <w:t>przylepco</w:t>
            </w:r>
            <w:proofErr w:type="spellEnd"/>
            <w:r w:rsidRPr="004F738B">
              <w:rPr>
                <w:rFonts w:ascii="Cambria" w:eastAsia="Arial" w:hAnsi="Cambria" w:cs="Arial"/>
              </w:rPr>
              <w:t xml:space="preserve">-rzepy mocujące wielokrotnego zapinania i odpinania, ściągacze </w:t>
            </w:r>
            <w:proofErr w:type="spellStart"/>
            <w:r w:rsidRPr="004F738B">
              <w:rPr>
                <w:rFonts w:ascii="Cambria" w:eastAsia="Arial" w:hAnsi="Cambria" w:cs="Arial"/>
              </w:rPr>
              <w:t>taliowe</w:t>
            </w:r>
            <w:proofErr w:type="spellEnd"/>
            <w:r w:rsidRPr="004F738B">
              <w:rPr>
                <w:rFonts w:ascii="Cambria" w:eastAsia="Arial" w:hAnsi="Cambria" w:cs="Arial"/>
              </w:rPr>
              <w:t xml:space="preserve"> z przodu i tyłu, </w:t>
            </w:r>
            <w:proofErr w:type="spellStart"/>
            <w:r w:rsidRPr="004F738B">
              <w:rPr>
                <w:rFonts w:ascii="Cambria" w:eastAsia="Arial" w:hAnsi="Cambria" w:cs="Arial"/>
              </w:rPr>
              <w:t>pieluchomajtki</w:t>
            </w:r>
            <w:proofErr w:type="spellEnd"/>
            <w:r w:rsidRPr="004F738B">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shd w:val="clear" w:color="auto" w:fill="auto"/>
            <w:noWrap/>
            <w:vAlign w:val="center"/>
          </w:tcPr>
          <w:p w:rsidR="009E4C06" w:rsidRPr="005E06E2" w:rsidRDefault="009E4C06" w:rsidP="00FF2EAB">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Pr="005E06E2" w:rsidRDefault="009E4C06" w:rsidP="00FF2EAB">
            <w:pPr>
              <w:rPr>
                <w:rFonts w:ascii="Cambria" w:hAnsi="Cambria" w:cs="Arial"/>
                <w:sz w:val="18"/>
                <w:szCs w:val="24"/>
              </w:rPr>
            </w:pPr>
          </w:p>
        </w:tc>
        <w:tc>
          <w:tcPr>
            <w:tcW w:w="2849" w:type="dxa"/>
            <w:gridSpan w:val="2"/>
            <w:shd w:val="clear" w:color="auto" w:fill="auto"/>
            <w:noWrap/>
            <w:vAlign w:val="bottom"/>
          </w:tcPr>
          <w:p w:rsidR="009E4C06" w:rsidRPr="005E06E2" w:rsidRDefault="009E4C06" w:rsidP="00FF2EAB">
            <w:pPr>
              <w:rPr>
                <w:rFonts w:ascii="Cambria" w:hAnsi="Cambria" w:cs="Arial"/>
                <w:sz w:val="24"/>
                <w:szCs w:val="24"/>
              </w:rPr>
            </w:pPr>
            <w:r w:rsidRPr="005E06E2">
              <w:rPr>
                <w:rFonts w:ascii="Cambria" w:hAnsi="Cambria" w:cs="Arial"/>
                <w:sz w:val="24"/>
                <w:szCs w:val="24"/>
              </w:rPr>
              <w:t> </w:t>
            </w:r>
          </w:p>
        </w:tc>
      </w:tr>
      <w:tr w:rsidR="009E4C06" w:rsidRPr="00DF71A7" w:rsidTr="009E4C06">
        <w:trPr>
          <w:trHeight w:val="576"/>
        </w:trPr>
        <w:tc>
          <w:tcPr>
            <w:tcW w:w="5811" w:type="dxa"/>
            <w:vMerge/>
            <w:shd w:val="clear" w:color="auto" w:fill="auto"/>
            <w:noWrap/>
            <w:vAlign w:val="center"/>
          </w:tcPr>
          <w:p w:rsidR="009E4C06" w:rsidRPr="00FA6328" w:rsidRDefault="009E4C06" w:rsidP="00FF2EAB">
            <w:pPr>
              <w:autoSpaceDE w:val="0"/>
              <w:snapToGrid w:val="0"/>
              <w:rPr>
                <w:rFonts w:ascii="Arial" w:eastAsia="Arial" w:hAnsi="Arial" w:cs="Arial"/>
                <w:sz w:val="18"/>
                <w:szCs w:val="18"/>
              </w:rPr>
            </w:pPr>
          </w:p>
        </w:tc>
        <w:tc>
          <w:tcPr>
            <w:tcW w:w="580"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J.m.</w:t>
            </w:r>
          </w:p>
        </w:tc>
        <w:tc>
          <w:tcPr>
            <w:tcW w:w="1263"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Stawka VAT</w:t>
            </w:r>
          </w:p>
        </w:tc>
        <w:tc>
          <w:tcPr>
            <w:tcW w:w="1305" w:type="dxa"/>
            <w:shd w:val="clear" w:color="auto" w:fill="auto"/>
            <w:noWrap/>
          </w:tcPr>
          <w:p w:rsidR="009E4C06" w:rsidRPr="005E06E2" w:rsidRDefault="009E4C06" w:rsidP="00FF2EAB">
            <w:pPr>
              <w:jc w:val="center"/>
              <w:rPr>
                <w:rFonts w:ascii="Cambria" w:hAnsi="Cambria" w:cs="Arial"/>
                <w:b/>
                <w:i/>
              </w:rPr>
            </w:pPr>
            <w:r w:rsidRPr="009A1055">
              <w:rPr>
                <w:rFonts w:ascii="Cambria" w:hAnsi="Cambria" w:cs="Arial"/>
                <w:b/>
                <w:i/>
              </w:rPr>
              <w:t>Kwota VAT</w:t>
            </w:r>
          </w:p>
        </w:tc>
        <w:tc>
          <w:tcPr>
            <w:tcW w:w="1544" w:type="dxa"/>
            <w:shd w:val="clear" w:color="auto" w:fill="auto"/>
          </w:tcPr>
          <w:p w:rsidR="009E4C06" w:rsidRPr="005E06E2" w:rsidRDefault="009E4C06" w:rsidP="00FF2EAB">
            <w:pPr>
              <w:jc w:val="center"/>
              <w:rPr>
                <w:rFonts w:ascii="Cambria" w:hAnsi="Cambria" w:cs="Arial"/>
                <w:b/>
                <w:i/>
              </w:rPr>
            </w:pPr>
            <w:r w:rsidRPr="005E06E2">
              <w:rPr>
                <w:rFonts w:ascii="Cambria" w:hAnsi="Cambria" w:cs="Arial"/>
                <w:b/>
                <w:i/>
              </w:rPr>
              <w:t>Wartość brutto</w:t>
            </w:r>
          </w:p>
        </w:tc>
      </w:tr>
      <w:tr w:rsidR="009E4C06" w:rsidRPr="00DF71A7" w:rsidTr="009E4C06">
        <w:trPr>
          <w:trHeight w:val="199"/>
        </w:trPr>
        <w:tc>
          <w:tcPr>
            <w:tcW w:w="5811" w:type="dxa"/>
            <w:vMerge/>
            <w:shd w:val="clear" w:color="auto" w:fill="auto"/>
            <w:noWrap/>
            <w:vAlign w:val="center"/>
          </w:tcPr>
          <w:p w:rsidR="009E4C06" w:rsidRPr="00FA6328" w:rsidRDefault="009E4C06" w:rsidP="00FF2EAB">
            <w:pPr>
              <w:autoSpaceDE w:val="0"/>
              <w:snapToGrid w:val="0"/>
              <w:rPr>
                <w:rFonts w:ascii="Arial" w:eastAsia="Arial" w:hAnsi="Arial" w:cs="Arial"/>
                <w:sz w:val="18"/>
                <w:szCs w:val="18"/>
              </w:rPr>
            </w:pPr>
          </w:p>
        </w:tc>
        <w:tc>
          <w:tcPr>
            <w:tcW w:w="580" w:type="dxa"/>
            <w:shd w:val="clear" w:color="auto" w:fill="auto"/>
            <w:noWrap/>
            <w:vAlign w:val="center"/>
          </w:tcPr>
          <w:p w:rsidR="009E4C06" w:rsidRPr="0043114C" w:rsidRDefault="009E4C06" w:rsidP="00FF2EAB">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b</w:t>
            </w:r>
          </w:p>
        </w:tc>
        <w:tc>
          <w:tcPr>
            <w:tcW w:w="1263"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2b</w:t>
            </w:r>
          </w:p>
        </w:tc>
        <w:tc>
          <w:tcPr>
            <w:tcW w:w="1160"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3b</w:t>
            </w:r>
          </w:p>
        </w:tc>
        <w:tc>
          <w:tcPr>
            <w:tcW w:w="1533"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4b</w:t>
            </w:r>
          </w:p>
        </w:tc>
        <w:tc>
          <w:tcPr>
            <w:tcW w:w="1134"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5b</w:t>
            </w:r>
          </w:p>
        </w:tc>
        <w:tc>
          <w:tcPr>
            <w:tcW w:w="1305"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6b</w:t>
            </w:r>
          </w:p>
        </w:tc>
        <w:tc>
          <w:tcPr>
            <w:tcW w:w="1544" w:type="dxa"/>
            <w:shd w:val="clear" w:color="auto" w:fill="auto"/>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7b</w:t>
            </w:r>
          </w:p>
        </w:tc>
      </w:tr>
      <w:tr w:rsidR="009E4C06" w:rsidRPr="00DF71A7" w:rsidTr="004000C9">
        <w:trPr>
          <w:trHeight w:val="335"/>
        </w:trPr>
        <w:tc>
          <w:tcPr>
            <w:tcW w:w="5811" w:type="dxa"/>
            <w:vMerge/>
            <w:shd w:val="clear" w:color="auto" w:fill="auto"/>
            <w:noWrap/>
            <w:vAlign w:val="center"/>
          </w:tcPr>
          <w:p w:rsidR="009E4C06" w:rsidRPr="00FA6328" w:rsidRDefault="009E4C06" w:rsidP="00FF2EAB">
            <w:pPr>
              <w:autoSpaceDE w:val="0"/>
              <w:snapToGrid w:val="0"/>
              <w:rPr>
                <w:rFonts w:ascii="Arial" w:eastAsia="Arial" w:hAnsi="Arial" w:cs="Arial"/>
                <w:sz w:val="18"/>
                <w:szCs w:val="18"/>
              </w:rPr>
            </w:pPr>
          </w:p>
        </w:tc>
        <w:tc>
          <w:tcPr>
            <w:tcW w:w="580" w:type="dxa"/>
            <w:shd w:val="clear" w:color="auto" w:fill="auto"/>
            <w:noWrap/>
            <w:vAlign w:val="center"/>
          </w:tcPr>
          <w:p w:rsidR="009E4C06" w:rsidRPr="000B22E1" w:rsidRDefault="009E4C06" w:rsidP="000B22E1">
            <w:pPr>
              <w:jc w:val="center"/>
              <w:rPr>
                <w:rFonts w:ascii="Cambria" w:hAnsi="Cambria" w:cs="Arial"/>
                <w:b/>
                <w:sz w:val="24"/>
                <w:szCs w:val="24"/>
              </w:rPr>
            </w:pPr>
            <w:r w:rsidRPr="000B22E1">
              <w:rPr>
                <w:rFonts w:ascii="Cambria" w:hAnsi="Cambria" w:cs="Arial"/>
                <w:b/>
                <w:sz w:val="24"/>
                <w:szCs w:val="24"/>
              </w:rPr>
              <w:t>Szt.</w:t>
            </w:r>
          </w:p>
        </w:tc>
        <w:tc>
          <w:tcPr>
            <w:tcW w:w="1263" w:type="dxa"/>
            <w:shd w:val="clear" w:color="auto" w:fill="auto"/>
            <w:noWrap/>
            <w:vAlign w:val="center"/>
          </w:tcPr>
          <w:p w:rsidR="009E4C06" w:rsidRPr="000B22E1" w:rsidRDefault="009E4C06" w:rsidP="000B22E1">
            <w:pPr>
              <w:jc w:val="center"/>
              <w:rPr>
                <w:rFonts w:ascii="Cambria" w:hAnsi="Cambria" w:cs="Arial"/>
                <w:b/>
                <w:sz w:val="24"/>
                <w:szCs w:val="24"/>
              </w:rPr>
            </w:pPr>
            <w:r w:rsidRPr="000B22E1">
              <w:rPr>
                <w:rFonts w:ascii="Cambria" w:hAnsi="Cambria" w:cs="Arial"/>
                <w:b/>
                <w:sz w:val="24"/>
                <w:szCs w:val="24"/>
              </w:rPr>
              <w:t>31 000</w:t>
            </w:r>
          </w:p>
        </w:tc>
        <w:tc>
          <w:tcPr>
            <w:tcW w:w="1160" w:type="dxa"/>
            <w:shd w:val="clear" w:color="auto" w:fill="auto"/>
            <w:noWrap/>
            <w:vAlign w:val="center"/>
          </w:tcPr>
          <w:p w:rsidR="009E4C06" w:rsidRPr="000B22E1" w:rsidRDefault="009E4C06" w:rsidP="000B22E1">
            <w:pPr>
              <w:jc w:val="center"/>
              <w:rPr>
                <w:rFonts w:ascii="Cambria" w:hAnsi="Cambria" w:cs="Arial"/>
                <w:b/>
                <w:sz w:val="24"/>
                <w:szCs w:val="24"/>
              </w:rPr>
            </w:pPr>
          </w:p>
        </w:tc>
        <w:tc>
          <w:tcPr>
            <w:tcW w:w="1533" w:type="dxa"/>
            <w:shd w:val="clear" w:color="auto" w:fill="auto"/>
            <w:noWrap/>
            <w:vAlign w:val="center"/>
          </w:tcPr>
          <w:p w:rsidR="009E4C06" w:rsidRPr="000B22E1" w:rsidRDefault="009E4C06" w:rsidP="000B22E1">
            <w:pPr>
              <w:jc w:val="center"/>
              <w:rPr>
                <w:rFonts w:ascii="Cambria" w:hAnsi="Cambria" w:cs="Arial"/>
                <w:b/>
                <w:sz w:val="24"/>
                <w:szCs w:val="24"/>
              </w:rPr>
            </w:pPr>
          </w:p>
        </w:tc>
        <w:tc>
          <w:tcPr>
            <w:tcW w:w="1134" w:type="dxa"/>
            <w:shd w:val="clear" w:color="auto" w:fill="auto"/>
            <w:noWrap/>
            <w:vAlign w:val="center"/>
          </w:tcPr>
          <w:p w:rsidR="009E4C06" w:rsidRPr="000B22E1" w:rsidRDefault="009E4C06" w:rsidP="000B22E1">
            <w:pPr>
              <w:jc w:val="center"/>
              <w:rPr>
                <w:rFonts w:ascii="Cambria" w:hAnsi="Cambria" w:cs="Arial"/>
                <w:b/>
                <w:sz w:val="24"/>
                <w:szCs w:val="24"/>
              </w:rPr>
            </w:pPr>
          </w:p>
        </w:tc>
        <w:tc>
          <w:tcPr>
            <w:tcW w:w="1305" w:type="dxa"/>
            <w:shd w:val="clear" w:color="auto" w:fill="auto"/>
            <w:noWrap/>
            <w:vAlign w:val="center"/>
          </w:tcPr>
          <w:p w:rsidR="009E4C06" w:rsidRPr="000B22E1" w:rsidRDefault="009E4C06" w:rsidP="000B22E1">
            <w:pPr>
              <w:jc w:val="center"/>
              <w:rPr>
                <w:rFonts w:ascii="Cambria" w:hAnsi="Cambria" w:cs="Arial"/>
                <w:b/>
                <w:sz w:val="24"/>
                <w:szCs w:val="24"/>
              </w:rPr>
            </w:pPr>
          </w:p>
        </w:tc>
        <w:tc>
          <w:tcPr>
            <w:tcW w:w="1544" w:type="dxa"/>
            <w:shd w:val="clear" w:color="auto" w:fill="auto"/>
            <w:vAlign w:val="center"/>
          </w:tcPr>
          <w:p w:rsidR="009E4C06" w:rsidRPr="000B22E1" w:rsidRDefault="009E4C06" w:rsidP="000B22E1">
            <w:pPr>
              <w:jc w:val="center"/>
              <w:rPr>
                <w:rFonts w:ascii="Cambria" w:hAnsi="Cambria" w:cs="Arial"/>
                <w:b/>
                <w:sz w:val="24"/>
                <w:szCs w:val="24"/>
              </w:rPr>
            </w:pPr>
          </w:p>
        </w:tc>
      </w:tr>
    </w:tbl>
    <w:p w:rsidR="000B22E1" w:rsidRPr="004000C9" w:rsidRDefault="004000C9" w:rsidP="000B22E1">
      <w:pPr>
        <w:rPr>
          <w:rFonts w:ascii="Cambria" w:hAnsi="Cambria" w:cs="Arial"/>
          <w:sz w:val="24"/>
          <w:szCs w:val="24"/>
        </w:rPr>
      </w:pPr>
      <w:r w:rsidRPr="000B22E1">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sidRPr="000B22E1">
        <w:rPr>
          <w:rFonts w:ascii="Cambria" w:hAnsi="Cambria" w:cs="Arial"/>
          <w:b/>
          <w:i/>
          <w:sz w:val="20"/>
          <w:szCs w:val="20"/>
        </w:rPr>
        <w:t>TAK</w:t>
      </w:r>
      <w:r w:rsidRPr="000B22E1">
        <w:rPr>
          <w:rFonts w:ascii="Cambria" w:hAnsi="Cambria" w:cs="Arial"/>
          <w:i/>
          <w:sz w:val="20"/>
          <w:szCs w:val="20"/>
        </w:rPr>
        <w:t xml:space="preserve"> lub </w:t>
      </w:r>
      <w:r w:rsidRPr="000B22E1">
        <w:rPr>
          <w:rFonts w:ascii="Cambria" w:hAnsi="Cambria" w:cs="Arial"/>
          <w:b/>
          <w:i/>
          <w:sz w:val="20"/>
          <w:szCs w:val="20"/>
        </w:rPr>
        <w:t>NIE</w:t>
      </w:r>
      <w:r w:rsidRPr="000B22E1">
        <w:rPr>
          <w:rFonts w:ascii="Cambria" w:hAnsi="Cambria" w:cs="Arial"/>
          <w:i/>
          <w:sz w:val="20"/>
          <w:szCs w:val="20"/>
        </w:rPr>
        <w:t xml:space="preserve"> – zgodnie ze stanem faktycznym w rubryce: </w:t>
      </w:r>
      <w:r w:rsidRPr="000B22E1">
        <w:rPr>
          <w:rFonts w:ascii="Cambria" w:hAnsi="Cambria" w:cs="Arial"/>
          <w:b/>
          <w:i/>
          <w:sz w:val="20"/>
          <w:szCs w:val="20"/>
        </w:rPr>
        <w:t>parametry</w:t>
      </w:r>
      <w:r w:rsidRPr="000B22E1">
        <w:rPr>
          <w:rFonts w:ascii="Cambria" w:hAnsi="Cambria" w:cs="Arial"/>
          <w:i/>
          <w:sz w:val="20"/>
          <w:szCs w:val="20"/>
        </w:rPr>
        <w:t xml:space="preserve"> </w:t>
      </w:r>
      <w:r w:rsidRPr="000B22E1">
        <w:rPr>
          <w:rFonts w:ascii="Cambria" w:hAnsi="Cambria" w:cs="Arial"/>
          <w:b/>
          <w:i/>
          <w:sz w:val="20"/>
          <w:szCs w:val="20"/>
        </w:rPr>
        <w:t>oferowane</w:t>
      </w:r>
      <w:r w:rsidRPr="000B22E1">
        <w:rPr>
          <w:rFonts w:ascii="Cambria" w:hAnsi="Cambria" w:cs="Arial"/>
          <w:i/>
          <w:sz w:val="20"/>
          <w:szCs w:val="20"/>
        </w:rPr>
        <w:t>. Brak spełnienia wymaganych parametrów granicznych spowoduje odrzucenie oferty.</w:t>
      </w:r>
      <w:r>
        <w:rPr>
          <w:rFonts w:ascii="Cambria" w:hAnsi="Cambria" w:cs="Arial"/>
          <w:i/>
          <w:sz w:val="20"/>
          <w:szCs w:val="20"/>
        </w:rPr>
        <w:br/>
      </w:r>
      <w:r>
        <w:rPr>
          <w:rFonts w:ascii="Arial" w:hAnsi="Arial" w:cs="Arial"/>
          <w:sz w:val="20"/>
        </w:rPr>
        <w:b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E4C20">
        <w:rPr>
          <w:rFonts w:ascii="Arial" w:hAnsi="Arial" w:cs="Arial"/>
          <w:sz w:val="20"/>
        </w:rPr>
        <w:t>………………………………………</w:t>
      </w:r>
      <w:r>
        <w:rPr>
          <w:rFonts w:ascii="Arial" w:hAnsi="Arial" w:cs="Arial"/>
          <w:sz w:val="20"/>
        </w:rPr>
        <w:t>.</w:t>
      </w:r>
      <w:r>
        <w:rPr>
          <w:rFonts w:ascii="Arial" w:hAnsi="Arial" w:cs="Arial"/>
          <w:sz w:val="20"/>
        </w:rPr>
        <w:br/>
      </w:r>
      <w:r>
        <w:rPr>
          <w:rFonts w:ascii="Arial" w:hAnsi="Arial" w:cs="Arial"/>
          <w:sz w:val="20"/>
        </w:rPr>
        <w:tab/>
      </w:r>
      <w:r w:rsidRPr="007E4C20">
        <w:rPr>
          <w:rFonts w:ascii="Arial" w:hAnsi="Arial" w:cs="Arial"/>
          <w:sz w:val="20"/>
        </w:rPr>
        <w:t>Miejscowość</w:t>
      </w:r>
      <w:r>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9E4C06" w:rsidRPr="005E06E2" w:rsidRDefault="009E4C06" w:rsidP="004000C9">
      <w:pPr>
        <w:jc w:val="right"/>
        <w:rPr>
          <w:rFonts w:ascii="Cambria" w:hAnsi="Cambria" w:cs="Arial"/>
          <w:iCs/>
          <w:color w:val="000000"/>
          <w:sz w:val="24"/>
          <w:szCs w:val="24"/>
        </w:rPr>
      </w:pPr>
      <w:r w:rsidRPr="00E041B8">
        <w:rPr>
          <w:rFonts w:ascii="Cambria" w:hAnsi="Cambria" w:cs="Arial"/>
          <w:b/>
          <w:iCs/>
          <w:color w:val="000000"/>
          <w:sz w:val="24"/>
          <w:szCs w:val="24"/>
        </w:rPr>
        <w:lastRenderedPageBreak/>
        <w:t>Załącznik nr 2</w:t>
      </w:r>
      <w:r>
        <w:rPr>
          <w:rFonts w:ascii="Cambria" w:hAnsi="Cambria" w:cs="Arial"/>
          <w:b/>
          <w:iCs/>
          <w:color w:val="000000"/>
          <w:sz w:val="24"/>
          <w:szCs w:val="24"/>
        </w:rPr>
        <w:t>C</w:t>
      </w:r>
      <w:r w:rsidRPr="00E041B8">
        <w:rPr>
          <w:rFonts w:ascii="Cambria" w:hAnsi="Cambria" w:cs="Arial"/>
          <w:b/>
          <w:iCs/>
          <w:color w:val="000000"/>
          <w:sz w:val="24"/>
          <w:szCs w:val="24"/>
        </w:rPr>
        <w:t xml:space="preserve"> do SIWZ</w:t>
      </w:r>
      <w:r w:rsidR="004000C9">
        <w:rPr>
          <w:rFonts w:ascii="Cambria" w:hAnsi="Cambria" w:cs="Arial"/>
          <w:b/>
          <w:iCs/>
          <w:color w:val="000000"/>
          <w:sz w:val="24"/>
          <w:szCs w:val="24"/>
        </w:rPr>
        <w:t xml:space="preserve"> - </w:t>
      </w:r>
      <w:r w:rsidRPr="00A40962">
        <w:rPr>
          <w:rFonts w:ascii="Cambria" w:hAnsi="Cambria" w:cs="Arial"/>
          <w:b/>
          <w:iCs/>
          <w:color w:val="000000"/>
          <w:sz w:val="24"/>
          <w:szCs w:val="24"/>
        </w:rPr>
        <w:t>FORMULARZ ASORTYMENTOWO-CENOWY</w:t>
      </w:r>
      <w:r>
        <w:rPr>
          <w:rFonts w:ascii="Cambria" w:hAnsi="Cambria" w:cs="Arial"/>
          <w:b/>
          <w:iCs/>
          <w:color w:val="000000"/>
          <w:sz w:val="24"/>
          <w:szCs w:val="24"/>
        </w:rPr>
        <w:t xml:space="preserve"> </w:t>
      </w:r>
      <w:r>
        <w:rPr>
          <w:rFonts w:ascii="Cambria" w:hAnsi="Cambria" w:cs="Arial"/>
          <w:b/>
          <w:iCs/>
          <w:color w:val="000000"/>
          <w:sz w:val="24"/>
          <w:szCs w:val="24"/>
        </w:rPr>
        <w:br/>
        <w:t xml:space="preserve">CZĘŚĆ NR 3 - </w:t>
      </w:r>
      <w:r w:rsidRPr="00A40962">
        <w:rPr>
          <w:rFonts w:ascii="Cambria" w:hAnsi="Cambria" w:cs="Arial"/>
          <w:b/>
          <w:iCs/>
          <w:color w:val="000000"/>
          <w:sz w:val="24"/>
          <w:szCs w:val="24"/>
        </w:rPr>
        <w:t xml:space="preserve">Dostawa </w:t>
      </w:r>
      <w:proofErr w:type="spellStart"/>
      <w:r w:rsidRPr="00A40962">
        <w:rPr>
          <w:rFonts w:ascii="Cambria" w:hAnsi="Cambria" w:cs="Arial"/>
          <w:b/>
          <w:iCs/>
          <w:color w:val="000000"/>
          <w:sz w:val="24"/>
          <w:szCs w:val="24"/>
        </w:rPr>
        <w:t>pieluchomajtek</w:t>
      </w:r>
      <w:proofErr w:type="spellEnd"/>
      <w:r w:rsidRPr="00A40962">
        <w:rPr>
          <w:rFonts w:ascii="Cambria" w:hAnsi="Cambria" w:cs="Arial"/>
          <w:b/>
          <w:iCs/>
          <w:color w:val="000000"/>
          <w:sz w:val="24"/>
          <w:szCs w:val="24"/>
        </w:rPr>
        <w:t xml:space="preserve"> dla dorosłych</w:t>
      </w:r>
      <w:r>
        <w:rPr>
          <w:rFonts w:ascii="Cambria" w:hAnsi="Cambria" w:cs="Arial"/>
          <w:b/>
          <w:iCs/>
          <w:color w:val="000000"/>
          <w:sz w:val="24"/>
          <w:szCs w:val="24"/>
        </w:rPr>
        <w:t xml:space="preserve"> </w:t>
      </w:r>
      <w:r w:rsidR="000B22E1">
        <w:rPr>
          <w:rFonts w:ascii="Cambria" w:hAnsi="Cambria" w:cs="Arial"/>
          <w:b/>
          <w:iCs/>
          <w:color w:val="000000"/>
          <w:sz w:val="24"/>
          <w:szCs w:val="24"/>
        </w:rPr>
        <w:t>na noc (</w:t>
      </w:r>
      <w:r>
        <w:rPr>
          <w:rFonts w:ascii="Cambria" w:hAnsi="Cambria" w:cs="Arial"/>
          <w:b/>
          <w:iCs/>
          <w:color w:val="000000"/>
          <w:sz w:val="24"/>
          <w:szCs w:val="24"/>
        </w:rPr>
        <w:t>M</w:t>
      </w:r>
      <w:r w:rsidR="000B22E1">
        <w:rPr>
          <w:rFonts w:ascii="Cambria" w:hAnsi="Cambria" w:cs="Arial"/>
          <w:b/>
          <w:iCs/>
          <w:color w:val="000000"/>
          <w:sz w:val="24"/>
          <w:szCs w:val="24"/>
        </w:rPr>
        <w:t>)</w:t>
      </w:r>
    </w:p>
    <w:p w:rsidR="009E4C06" w:rsidRPr="005E06E2" w:rsidRDefault="009E4C06" w:rsidP="009E4C06">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9E4C06" w:rsidRPr="005E06E2" w:rsidRDefault="009E4C06" w:rsidP="009E4C06">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1"/>
        <w:gridCol w:w="580"/>
        <w:gridCol w:w="1263"/>
        <w:gridCol w:w="1160"/>
        <w:gridCol w:w="1533"/>
        <w:gridCol w:w="1134"/>
        <w:gridCol w:w="1305"/>
        <w:gridCol w:w="1544"/>
      </w:tblGrid>
      <w:tr w:rsidR="009E4C06" w:rsidRPr="00DF71A7" w:rsidTr="009E4C06">
        <w:trPr>
          <w:trHeight w:val="678"/>
        </w:trPr>
        <w:tc>
          <w:tcPr>
            <w:tcW w:w="5811" w:type="dxa"/>
            <w:shd w:val="clear" w:color="auto" w:fill="auto"/>
            <w:noWrap/>
            <w:vAlign w:val="center"/>
          </w:tcPr>
          <w:p w:rsidR="009E4C06" w:rsidRPr="005E06E2" w:rsidRDefault="009E4C06" w:rsidP="00FF2EAB">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9E4C06" w:rsidRPr="005E06E2" w:rsidRDefault="009E4C06" w:rsidP="00FF2EAB">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0B22E1" w:rsidRPr="005E06E2" w:rsidRDefault="009E4C06" w:rsidP="00702753">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9E4C06" w:rsidRPr="005E06E2" w:rsidRDefault="009E4C06" w:rsidP="00FF2EAB">
            <w:pPr>
              <w:autoSpaceDE w:val="0"/>
              <w:snapToGrid w:val="0"/>
              <w:jc w:val="center"/>
              <w:rPr>
                <w:rFonts w:ascii="Cambria" w:eastAsia="Arial" w:hAnsi="Cambria" w:cs="Arial"/>
                <w:b/>
                <w:bCs/>
                <w:i/>
              </w:rPr>
            </w:pPr>
            <w:r w:rsidRPr="005E06E2">
              <w:rPr>
                <w:rFonts w:ascii="Cambria" w:eastAsia="Arial" w:hAnsi="Cambria" w:cs="Arial"/>
                <w:b/>
                <w:bCs/>
                <w:i/>
              </w:rPr>
              <w:t>Nazwa handlowa/lub numer katalogowy/lub asortymentowy i nazwa producenta (podać)</w:t>
            </w:r>
          </w:p>
        </w:tc>
      </w:tr>
      <w:tr w:rsidR="009E4C06" w:rsidRPr="00DF71A7" w:rsidTr="009E4C06">
        <w:trPr>
          <w:trHeight w:val="2071"/>
        </w:trPr>
        <w:tc>
          <w:tcPr>
            <w:tcW w:w="5811" w:type="dxa"/>
            <w:vMerge w:val="restart"/>
            <w:shd w:val="clear" w:color="auto" w:fill="auto"/>
            <w:noWrap/>
          </w:tcPr>
          <w:p w:rsidR="009E4C06" w:rsidRPr="004F738B" w:rsidRDefault="009E4C06" w:rsidP="00912CEF">
            <w:pPr>
              <w:autoSpaceDE w:val="0"/>
              <w:snapToGrid w:val="0"/>
              <w:rPr>
                <w:rFonts w:ascii="Cambria" w:eastAsia="Arial" w:hAnsi="Cambria" w:cs="Arial"/>
              </w:rPr>
            </w:pPr>
            <w:proofErr w:type="spellStart"/>
            <w:r w:rsidRPr="004F738B">
              <w:rPr>
                <w:rFonts w:ascii="Cambria" w:eastAsia="Arial" w:hAnsi="Cambria" w:cs="Arial"/>
              </w:rPr>
              <w:t>Pieluchomajtki</w:t>
            </w:r>
            <w:proofErr w:type="spellEnd"/>
            <w:r w:rsidRPr="004F738B">
              <w:rPr>
                <w:rFonts w:ascii="Cambria" w:eastAsia="Arial" w:hAnsi="Cambria" w:cs="Arial"/>
              </w:rPr>
              <w:t xml:space="preserve"> dla dorosłych „M” obwód w pasie 75-110 </w:t>
            </w:r>
            <w:r w:rsidR="00702753">
              <w:rPr>
                <w:rFonts w:ascii="Cambria" w:eastAsia="Arial" w:hAnsi="Cambria" w:cs="Arial"/>
              </w:rPr>
              <w:t xml:space="preserve">cm </w:t>
            </w:r>
            <w:r w:rsidRPr="004F738B">
              <w:rPr>
                <w:rFonts w:ascii="Cambria" w:eastAsia="Arial" w:hAnsi="Cambria" w:cs="Arial"/>
              </w:rPr>
              <w:t xml:space="preserve">(+/- 10) nocne o podwyższonej chłonności dla osób z tendencją do uczuleń (nie zawierających lateksowych elementów) minimalna chłonność 2900ml. wg. norm ISO, wewnętrzne falbanki zapobiegające wypływowi moczu skierowane na zewnątrz </w:t>
            </w:r>
            <w:r w:rsidRPr="004F738B">
              <w:rPr>
                <w:rFonts w:ascii="Cambria" w:hAnsi="Cambria" w:cs="Arial"/>
              </w:rPr>
              <w:t>lub do wewnątrz</w:t>
            </w:r>
            <w:r w:rsidRPr="004F738B">
              <w:rPr>
                <w:rFonts w:ascii="Cambria" w:eastAsia="Arial" w:hAnsi="Cambria" w:cs="Arial"/>
              </w:rPr>
              <w:t xml:space="preserve">, min. 2 elastyczne rozciągliwe </w:t>
            </w:r>
            <w:proofErr w:type="spellStart"/>
            <w:r w:rsidRPr="004F738B">
              <w:rPr>
                <w:rFonts w:ascii="Cambria" w:eastAsia="Arial" w:hAnsi="Cambria" w:cs="Arial"/>
              </w:rPr>
              <w:t>przylepco</w:t>
            </w:r>
            <w:proofErr w:type="spellEnd"/>
            <w:r w:rsidRPr="004F738B">
              <w:rPr>
                <w:rFonts w:ascii="Cambria" w:eastAsia="Arial" w:hAnsi="Cambria" w:cs="Arial"/>
              </w:rPr>
              <w:t xml:space="preserve">-rzepy mocujące wielokrotnego zapinania i odpinania, ściągacze </w:t>
            </w:r>
            <w:proofErr w:type="spellStart"/>
            <w:r w:rsidRPr="004F738B">
              <w:rPr>
                <w:rFonts w:ascii="Cambria" w:eastAsia="Arial" w:hAnsi="Cambria" w:cs="Arial"/>
              </w:rPr>
              <w:t>taliowe</w:t>
            </w:r>
            <w:proofErr w:type="spellEnd"/>
            <w:r w:rsidRPr="004F738B">
              <w:rPr>
                <w:rFonts w:ascii="Cambria" w:eastAsia="Arial" w:hAnsi="Cambria" w:cs="Arial"/>
              </w:rPr>
              <w:t xml:space="preserve"> z przodu i tyłu, </w:t>
            </w:r>
            <w:proofErr w:type="spellStart"/>
            <w:r w:rsidRPr="004F738B">
              <w:rPr>
                <w:rFonts w:ascii="Cambria" w:eastAsia="Arial" w:hAnsi="Cambria" w:cs="Arial"/>
              </w:rPr>
              <w:t>pieluchomajtki</w:t>
            </w:r>
            <w:proofErr w:type="spellEnd"/>
            <w:r w:rsidRPr="004F738B">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shd w:val="clear" w:color="auto" w:fill="auto"/>
            <w:noWrap/>
            <w:vAlign w:val="center"/>
          </w:tcPr>
          <w:p w:rsidR="009E4C06" w:rsidRPr="005E06E2" w:rsidRDefault="009E4C06" w:rsidP="00FF2EAB">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Default="009E4C06" w:rsidP="00FF2EAB">
            <w:pPr>
              <w:rPr>
                <w:rFonts w:ascii="Cambria" w:hAnsi="Cambria" w:cs="Arial"/>
                <w:sz w:val="18"/>
                <w:szCs w:val="24"/>
              </w:rPr>
            </w:pPr>
          </w:p>
          <w:p w:rsidR="009E4C06" w:rsidRPr="005E06E2" w:rsidRDefault="009E4C06" w:rsidP="00FF2EAB">
            <w:pPr>
              <w:rPr>
                <w:rFonts w:ascii="Cambria" w:hAnsi="Cambria" w:cs="Arial"/>
                <w:sz w:val="18"/>
                <w:szCs w:val="24"/>
              </w:rPr>
            </w:pPr>
          </w:p>
        </w:tc>
        <w:tc>
          <w:tcPr>
            <w:tcW w:w="2849" w:type="dxa"/>
            <w:gridSpan w:val="2"/>
            <w:shd w:val="clear" w:color="auto" w:fill="auto"/>
            <w:noWrap/>
            <w:vAlign w:val="bottom"/>
          </w:tcPr>
          <w:p w:rsidR="009E4C06" w:rsidRPr="005E06E2" w:rsidRDefault="009E4C06" w:rsidP="00FF2EAB">
            <w:pPr>
              <w:rPr>
                <w:rFonts w:ascii="Cambria" w:hAnsi="Cambria" w:cs="Arial"/>
                <w:sz w:val="24"/>
                <w:szCs w:val="24"/>
              </w:rPr>
            </w:pPr>
            <w:r w:rsidRPr="005E06E2">
              <w:rPr>
                <w:rFonts w:ascii="Cambria" w:hAnsi="Cambria" w:cs="Arial"/>
                <w:sz w:val="24"/>
                <w:szCs w:val="24"/>
              </w:rPr>
              <w:t> </w:t>
            </w:r>
          </w:p>
        </w:tc>
      </w:tr>
      <w:tr w:rsidR="009E4C06" w:rsidRPr="00DF71A7" w:rsidTr="009E4C06">
        <w:trPr>
          <w:trHeight w:val="576"/>
        </w:trPr>
        <w:tc>
          <w:tcPr>
            <w:tcW w:w="5811" w:type="dxa"/>
            <w:vMerge/>
            <w:shd w:val="clear" w:color="auto" w:fill="auto"/>
            <w:noWrap/>
            <w:vAlign w:val="center"/>
          </w:tcPr>
          <w:p w:rsidR="009E4C06" w:rsidRPr="00FA6328" w:rsidRDefault="009E4C06" w:rsidP="00FF2EAB">
            <w:pPr>
              <w:autoSpaceDE w:val="0"/>
              <w:snapToGrid w:val="0"/>
              <w:rPr>
                <w:rFonts w:ascii="Arial" w:eastAsia="Arial" w:hAnsi="Arial" w:cs="Arial"/>
                <w:sz w:val="18"/>
                <w:szCs w:val="18"/>
              </w:rPr>
            </w:pPr>
          </w:p>
        </w:tc>
        <w:tc>
          <w:tcPr>
            <w:tcW w:w="580"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J.m.</w:t>
            </w:r>
          </w:p>
        </w:tc>
        <w:tc>
          <w:tcPr>
            <w:tcW w:w="1263"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9E4C06" w:rsidRPr="005E06E2" w:rsidRDefault="009E4C06" w:rsidP="00FF2EAB">
            <w:pPr>
              <w:jc w:val="center"/>
              <w:rPr>
                <w:rFonts w:ascii="Cambria" w:hAnsi="Cambria" w:cs="Arial"/>
                <w:b/>
                <w:i/>
              </w:rPr>
            </w:pPr>
            <w:r w:rsidRPr="005E06E2">
              <w:rPr>
                <w:rFonts w:ascii="Cambria" w:hAnsi="Cambria" w:cs="Arial"/>
                <w:b/>
                <w:i/>
              </w:rPr>
              <w:t>Stawka VAT</w:t>
            </w:r>
          </w:p>
        </w:tc>
        <w:tc>
          <w:tcPr>
            <w:tcW w:w="1305" w:type="dxa"/>
            <w:shd w:val="clear" w:color="auto" w:fill="auto"/>
            <w:noWrap/>
          </w:tcPr>
          <w:p w:rsidR="009E4C06" w:rsidRPr="005E06E2" w:rsidRDefault="009E4C06" w:rsidP="00FF2EAB">
            <w:pPr>
              <w:jc w:val="center"/>
              <w:rPr>
                <w:rFonts w:ascii="Cambria" w:hAnsi="Cambria" w:cs="Arial"/>
                <w:b/>
                <w:i/>
              </w:rPr>
            </w:pPr>
            <w:r w:rsidRPr="009A1055">
              <w:rPr>
                <w:rFonts w:ascii="Cambria" w:hAnsi="Cambria" w:cs="Arial"/>
                <w:b/>
                <w:i/>
              </w:rPr>
              <w:t>Kwota VAT</w:t>
            </w:r>
          </w:p>
        </w:tc>
        <w:tc>
          <w:tcPr>
            <w:tcW w:w="1544" w:type="dxa"/>
            <w:shd w:val="clear" w:color="auto" w:fill="auto"/>
          </w:tcPr>
          <w:p w:rsidR="009E4C06" w:rsidRPr="005E06E2" w:rsidRDefault="009E4C06" w:rsidP="00FF2EAB">
            <w:pPr>
              <w:jc w:val="center"/>
              <w:rPr>
                <w:rFonts w:ascii="Cambria" w:hAnsi="Cambria" w:cs="Arial"/>
                <w:b/>
                <w:i/>
              </w:rPr>
            </w:pPr>
            <w:r w:rsidRPr="005E06E2">
              <w:rPr>
                <w:rFonts w:ascii="Cambria" w:hAnsi="Cambria" w:cs="Arial"/>
                <w:b/>
                <w:i/>
              </w:rPr>
              <w:t>Wartość brutto</w:t>
            </w:r>
          </w:p>
        </w:tc>
      </w:tr>
      <w:tr w:rsidR="009E4C06" w:rsidRPr="00DF71A7" w:rsidTr="009E4C06">
        <w:trPr>
          <w:trHeight w:val="199"/>
        </w:trPr>
        <w:tc>
          <w:tcPr>
            <w:tcW w:w="5811" w:type="dxa"/>
            <w:vMerge/>
            <w:shd w:val="clear" w:color="auto" w:fill="auto"/>
            <w:noWrap/>
            <w:vAlign w:val="center"/>
          </w:tcPr>
          <w:p w:rsidR="009E4C06" w:rsidRPr="00FA6328" w:rsidRDefault="009E4C06" w:rsidP="00FF2EAB">
            <w:pPr>
              <w:autoSpaceDE w:val="0"/>
              <w:snapToGrid w:val="0"/>
              <w:rPr>
                <w:rFonts w:ascii="Arial" w:eastAsia="Arial" w:hAnsi="Arial" w:cs="Arial"/>
                <w:sz w:val="18"/>
                <w:szCs w:val="18"/>
              </w:rPr>
            </w:pPr>
          </w:p>
        </w:tc>
        <w:tc>
          <w:tcPr>
            <w:tcW w:w="580" w:type="dxa"/>
            <w:shd w:val="clear" w:color="auto" w:fill="auto"/>
            <w:noWrap/>
            <w:vAlign w:val="center"/>
          </w:tcPr>
          <w:p w:rsidR="009E4C06" w:rsidRPr="0043114C" w:rsidRDefault="009E4C06" w:rsidP="00FF2EAB">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c</w:t>
            </w:r>
          </w:p>
        </w:tc>
        <w:tc>
          <w:tcPr>
            <w:tcW w:w="1263"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2c</w:t>
            </w:r>
          </w:p>
        </w:tc>
        <w:tc>
          <w:tcPr>
            <w:tcW w:w="1160"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3c</w:t>
            </w:r>
          </w:p>
        </w:tc>
        <w:tc>
          <w:tcPr>
            <w:tcW w:w="1533"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4c</w:t>
            </w:r>
          </w:p>
        </w:tc>
        <w:tc>
          <w:tcPr>
            <w:tcW w:w="1134"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5c</w:t>
            </w:r>
          </w:p>
        </w:tc>
        <w:tc>
          <w:tcPr>
            <w:tcW w:w="1305" w:type="dxa"/>
            <w:shd w:val="clear" w:color="auto" w:fill="auto"/>
            <w:noWrap/>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6c</w:t>
            </w:r>
          </w:p>
        </w:tc>
        <w:tc>
          <w:tcPr>
            <w:tcW w:w="1544" w:type="dxa"/>
            <w:shd w:val="clear" w:color="auto" w:fill="auto"/>
            <w:vAlign w:val="center"/>
          </w:tcPr>
          <w:p w:rsidR="009E4C06" w:rsidRPr="00D130BF" w:rsidRDefault="009E4C06" w:rsidP="00FF2EAB">
            <w:pPr>
              <w:jc w:val="center"/>
              <w:rPr>
                <w:rFonts w:ascii="Cambria" w:hAnsi="Cambria" w:cs="Arial"/>
                <w:i/>
                <w:sz w:val="18"/>
                <w:szCs w:val="18"/>
              </w:rPr>
            </w:pPr>
            <w:r>
              <w:rPr>
                <w:rFonts w:ascii="Cambria" w:hAnsi="Cambria" w:cs="Arial"/>
                <w:i/>
                <w:sz w:val="18"/>
                <w:szCs w:val="18"/>
              </w:rPr>
              <w:t>7c</w:t>
            </w:r>
          </w:p>
        </w:tc>
      </w:tr>
      <w:tr w:rsidR="009E4C06" w:rsidRPr="00DF71A7" w:rsidTr="004000C9">
        <w:trPr>
          <w:trHeight w:val="435"/>
        </w:trPr>
        <w:tc>
          <w:tcPr>
            <w:tcW w:w="5811" w:type="dxa"/>
            <w:vMerge/>
            <w:shd w:val="clear" w:color="auto" w:fill="auto"/>
            <w:noWrap/>
            <w:vAlign w:val="center"/>
          </w:tcPr>
          <w:p w:rsidR="009E4C06" w:rsidRPr="00FA6328" w:rsidRDefault="009E4C06" w:rsidP="00FF2EAB">
            <w:pPr>
              <w:autoSpaceDE w:val="0"/>
              <w:snapToGrid w:val="0"/>
              <w:rPr>
                <w:rFonts w:ascii="Arial" w:eastAsia="Arial" w:hAnsi="Arial" w:cs="Arial"/>
                <w:sz w:val="18"/>
                <w:szCs w:val="18"/>
              </w:rPr>
            </w:pPr>
          </w:p>
        </w:tc>
        <w:tc>
          <w:tcPr>
            <w:tcW w:w="580" w:type="dxa"/>
            <w:shd w:val="clear" w:color="auto" w:fill="auto"/>
            <w:noWrap/>
            <w:vAlign w:val="center"/>
          </w:tcPr>
          <w:p w:rsidR="009E4C06" w:rsidRPr="000B22E1" w:rsidRDefault="009E4C06" w:rsidP="000B22E1">
            <w:pPr>
              <w:jc w:val="center"/>
              <w:rPr>
                <w:rFonts w:ascii="Cambria" w:hAnsi="Cambria" w:cs="Arial"/>
                <w:b/>
                <w:sz w:val="24"/>
                <w:szCs w:val="24"/>
              </w:rPr>
            </w:pPr>
            <w:r w:rsidRPr="000B22E1">
              <w:rPr>
                <w:rFonts w:ascii="Cambria" w:hAnsi="Cambria" w:cs="Arial"/>
                <w:b/>
                <w:sz w:val="24"/>
                <w:szCs w:val="24"/>
              </w:rPr>
              <w:t>Szt.</w:t>
            </w:r>
          </w:p>
        </w:tc>
        <w:tc>
          <w:tcPr>
            <w:tcW w:w="1263" w:type="dxa"/>
            <w:shd w:val="clear" w:color="auto" w:fill="auto"/>
            <w:noWrap/>
            <w:vAlign w:val="center"/>
          </w:tcPr>
          <w:p w:rsidR="009E4C06" w:rsidRPr="000B22E1" w:rsidRDefault="009E4C06" w:rsidP="000B22E1">
            <w:pPr>
              <w:jc w:val="center"/>
              <w:rPr>
                <w:rFonts w:ascii="Cambria" w:hAnsi="Cambria" w:cs="Arial"/>
                <w:b/>
                <w:sz w:val="24"/>
                <w:szCs w:val="24"/>
              </w:rPr>
            </w:pPr>
            <w:r w:rsidRPr="000B22E1">
              <w:rPr>
                <w:rFonts w:ascii="Cambria" w:hAnsi="Cambria" w:cs="Arial"/>
                <w:b/>
                <w:sz w:val="24"/>
                <w:szCs w:val="24"/>
              </w:rPr>
              <w:t>26 850</w:t>
            </w:r>
          </w:p>
        </w:tc>
        <w:tc>
          <w:tcPr>
            <w:tcW w:w="1160" w:type="dxa"/>
            <w:shd w:val="clear" w:color="auto" w:fill="auto"/>
            <w:noWrap/>
            <w:vAlign w:val="center"/>
          </w:tcPr>
          <w:p w:rsidR="009E4C06" w:rsidRPr="000B22E1" w:rsidRDefault="009E4C06" w:rsidP="000B22E1">
            <w:pPr>
              <w:jc w:val="center"/>
              <w:rPr>
                <w:rFonts w:ascii="Cambria" w:hAnsi="Cambria" w:cs="Arial"/>
                <w:b/>
                <w:sz w:val="24"/>
                <w:szCs w:val="24"/>
              </w:rPr>
            </w:pPr>
          </w:p>
        </w:tc>
        <w:tc>
          <w:tcPr>
            <w:tcW w:w="1533" w:type="dxa"/>
            <w:shd w:val="clear" w:color="auto" w:fill="auto"/>
            <w:noWrap/>
            <w:vAlign w:val="center"/>
          </w:tcPr>
          <w:p w:rsidR="009E4C06" w:rsidRPr="000B22E1" w:rsidRDefault="009E4C06" w:rsidP="000B22E1">
            <w:pPr>
              <w:jc w:val="center"/>
              <w:rPr>
                <w:rFonts w:ascii="Cambria" w:hAnsi="Cambria" w:cs="Arial"/>
                <w:b/>
                <w:sz w:val="24"/>
                <w:szCs w:val="24"/>
              </w:rPr>
            </w:pPr>
          </w:p>
        </w:tc>
        <w:tc>
          <w:tcPr>
            <w:tcW w:w="1134" w:type="dxa"/>
            <w:shd w:val="clear" w:color="auto" w:fill="auto"/>
            <w:noWrap/>
            <w:vAlign w:val="center"/>
          </w:tcPr>
          <w:p w:rsidR="009E4C06" w:rsidRPr="000B22E1" w:rsidRDefault="009E4C06" w:rsidP="000B22E1">
            <w:pPr>
              <w:jc w:val="center"/>
              <w:rPr>
                <w:rFonts w:ascii="Cambria" w:hAnsi="Cambria" w:cs="Arial"/>
                <w:b/>
                <w:sz w:val="24"/>
                <w:szCs w:val="24"/>
              </w:rPr>
            </w:pPr>
          </w:p>
        </w:tc>
        <w:tc>
          <w:tcPr>
            <w:tcW w:w="1305" w:type="dxa"/>
            <w:shd w:val="clear" w:color="auto" w:fill="auto"/>
            <w:noWrap/>
            <w:vAlign w:val="center"/>
          </w:tcPr>
          <w:p w:rsidR="009E4C06" w:rsidRPr="000B22E1" w:rsidRDefault="009E4C06" w:rsidP="000B22E1">
            <w:pPr>
              <w:jc w:val="center"/>
              <w:rPr>
                <w:rFonts w:ascii="Cambria" w:hAnsi="Cambria" w:cs="Arial"/>
                <w:b/>
                <w:sz w:val="24"/>
                <w:szCs w:val="24"/>
              </w:rPr>
            </w:pPr>
          </w:p>
        </w:tc>
        <w:tc>
          <w:tcPr>
            <w:tcW w:w="1544" w:type="dxa"/>
            <w:shd w:val="clear" w:color="auto" w:fill="auto"/>
            <w:vAlign w:val="center"/>
          </w:tcPr>
          <w:p w:rsidR="009E4C06" w:rsidRPr="000B22E1" w:rsidRDefault="009E4C06" w:rsidP="000B22E1">
            <w:pPr>
              <w:jc w:val="center"/>
              <w:rPr>
                <w:rFonts w:ascii="Cambria" w:hAnsi="Cambria" w:cs="Arial"/>
                <w:b/>
                <w:sz w:val="24"/>
                <w:szCs w:val="24"/>
              </w:rPr>
            </w:pPr>
          </w:p>
        </w:tc>
      </w:tr>
    </w:tbl>
    <w:p w:rsidR="00D130BF" w:rsidRDefault="004000C9" w:rsidP="00EC63A3">
      <w:pPr>
        <w:widowControl w:val="0"/>
        <w:tabs>
          <w:tab w:val="left" w:pos="360"/>
          <w:tab w:val="left" w:pos="930"/>
        </w:tabs>
        <w:overflowPunct w:val="0"/>
        <w:autoSpaceDE w:val="0"/>
        <w:spacing w:line="200" w:lineRule="atLeast"/>
        <w:textAlignment w:val="baseline"/>
      </w:pPr>
      <w:r w:rsidRPr="000B22E1">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sidRPr="000B22E1">
        <w:rPr>
          <w:rFonts w:ascii="Cambria" w:hAnsi="Cambria" w:cs="Arial"/>
          <w:b/>
          <w:i/>
          <w:sz w:val="20"/>
          <w:szCs w:val="20"/>
        </w:rPr>
        <w:t>TAK</w:t>
      </w:r>
      <w:r w:rsidRPr="000B22E1">
        <w:rPr>
          <w:rFonts w:ascii="Cambria" w:hAnsi="Cambria" w:cs="Arial"/>
          <w:i/>
          <w:sz w:val="20"/>
          <w:szCs w:val="20"/>
        </w:rPr>
        <w:t xml:space="preserve"> lub </w:t>
      </w:r>
      <w:r w:rsidRPr="000B22E1">
        <w:rPr>
          <w:rFonts w:ascii="Cambria" w:hAnsi="Cambria" w:cs="Arial"/>
          <w:b/>
          <w:i/>
          <w:sz w:val="20"/>
          <w:szCs w:val="20"/>
        </w:rPr>
        <w:t>NIE</w:t>
      </w:r>
      <w:r w:rsidRPr="000B22E1">
        <w:rPr>
          <w:rFonts w:ascii="Cambria" w:hAnsi="Cambria" w:cs="Arial"/>
          <w:i/>
          <w:sz w:val="20"/>
          <w:szCs w:val="20"/>
        </w:rPr>
        <w:t xml:space="preserve"> – zgodnie ze stanem faktycznym w rubryce: </w:t>
      </w:r>
      <w:r w:rsidRPr="000B22E1">
        <w:rPr>
          <w:rFonts w:ascii="Cambria" w:hAnsi="Cambria" w:cs="Arial"/>
          <w:b/>
          <w:i/>
          <w:sz w:val="20"/>
          <w:szCs w:val="20"/>
        </w:rPr>
        <w:t>parametry</w:t>
      </w:r>
      <w:r w:rsidRPr="000B22E1">
        <w:rPr>
          <w:rFonts w:ascii="Cambria" w:hAnsi="Cambria" w:cs="Arial"/>
          <w:i/>
          <w:sz w:val="20"/>
          <w:szCs w:val="20"/>
        </w:rPr>
        <w:t xml:space="preserve"> </w:t>
      </w:r>
      <w:r w:rsidRPr="000B22E1">
        <w:rPr>
          <w:rFonts w:ascii="Cambria" w:hAnsi="Cambria" w:cs="Arial"/>
          <w:b/>
          <w:i/>
          <w:sz w:val="20"/>
          <w:szCs w:val="20"/>
        </w:rPr>
        <w:t>oferowane</w:t>
      </w:r>
      <w:r w:rsidRPr="000B22E1">
        <w:rPr>
          <w:rFonts w:ascii="Cambria" w:hAnsi="Cambria" w:cs="Arial"/>
          <w:i/>
          <w:sz w:val="20"/>
          <w:szCs w:val="20"/>
        </w:rPr>
        <w:t>. Brak spełnienia wymaganych parametrów granicznych spowoduje odrzucenie oferty.</w:t>
      </w:r>
      <w:r>
        <w:rPr>
          <w:rFonts w:ascii="Cambria" w:hAnsi="Cambria" w:cs="Arial"/>
          <w:i/>
          <w:sz w:val="20"/>
          <w:szCs w:val="20"/>
        </w:rPr>
        <w:br/>
      </w:r>
      <w:r>
        <w:rPr>
          <w:rFonts w:ascii="Arial" w:hAnsi="Arial" w:cs="Arial"/>
          <w:sz w:val="20"/>
        </w:rPr>
        <w:b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E4C20">
        <w:rPr>
          <w:rFonts w:ascii="Arial" w:hAnsi="Arial" w:cs="Arial"/>
          <w:sz w:val="20"/>
        </w:rPr>
        <w:t>………………………………………</w:t>
      </w:r>
      <w:r>
        <w:rPr>
          <w:rFonts w:ascii="Arial" w:hAnsi="Arial" w:cs="Arial"/>
          <w:sz w:val="20"/>
        </w:rPr>
        <w:t>.</w:t>
      </w:r>
      <w:r>
        <w:rPr>
          <w:rFonts w:ascii="Arial" w:hAnsi="Arial" w:cs="Arial"/>
          <w:sz w:val="20"/>
        </w:rPr>
        <w:br/>
      </w:r>
      <w:r>
        <w:rPr>
          <w:rFonts w:ascii="Arial" w:hAnsi="Arial" w:cs="Arial"/>
          <w:sz w:val="20"/>
        </w:rPr>
        <w:tab/>
      </w:r>
      <w:r>
        <w:rPr>
          <w:rFonts w:ascii="Arial" w:hAnsi="Arial" w:cs="Arial"/>
          <w:sz w:val="20"/>
        </w:rPr>
        <w:tab/>
      </w:r>
      <w:r w:rsidRPr="007E4C20">
        <w:rPr>
          <w:rFonts w:ascii="Arial" w:hAnsi="Arial" w:cs="Arial"/>
          <w:sz w:val="20"/>
        </w:rPr>
        <w:t>Miejscowość</w:t>
      </w:r>
      <w:r>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4000C9" w:rsidRPr="005E06E2" w:rsidRDefault="004000C9" w:rsidP="004000C9">
      <w:pPr>
        <w:jc w:val="right"/>
        <w:rPr>
          <w:rFonts w:ascii="Cambria" w:hAnsi="Cambria" w:cs="Arial"/>
          <w:iCs/>
          <w:color w:val="000000"/>
          <w:sz w:val="24"/>
          <w:szCs w:val="24"/>
        </w:rPr>
      </w:pPr>
      <w:r w:rsidRPr="00E041B8">
        <w:rPr>
          <w:rFonts w:ascii="Cambria" w:hAnsi="Cambria" w:cs="Arial"/>
          <w:b/>
          <w:iCs/>
          <w:color w:val="000000"/>
          <w:sz w:val="24"/>
          <w:szCs w:val="24"/>
        </w:rPr>
        <w:lastRenderedPageBreak/>
        <w:t>Załącznik nr 2</w:t>
      </w:r>
      <w:r>
        <w:rPr>
          <w:rFonts w:ascii="Cambria" w:hAnsi="Cambria" w:cs="Arial"/>
          <w:b/>
          <w:iCs/>
          <w:color w:val="000000"/>
          <w:sz w:val="24"/>
          <w:szCs w:val="24"/>
        </w:rPr>
        <w:t>D</w:t>
      </w:r>
      <w:r w:rsidRPr="00E041B8">
        <w:rPr>
          <w:rFonts w:ascii="Cambria" w:hAnsi="Cambria" w:cs="Arial"/>
          <w:b/>
          <w:iCs/>
          <w:color w:val="000000"/>
          <w:sz w:val="24"/>
          <w:szCs w:val="24"/>
        </w:rPr>
        <w:t xml:space="preserve"> do SIWZ</w:t>
      </w:r>
      <w:r>
        <w:rPr>
          <w:rFonts w:ascii="Cambria" w:hAnsi="Cambria" w:cs="Arial"/>
          <w:b/>
          <w:iCs/>
          <w:color w:val="000000"/>
          <w:sz w:val="24"/>
          <w:szCs w:val="24"/>
        </w:rPr>
        <w:t xml:space="preserve"> - </w:t>
      </w:r>
      <w:r w:rsidRPr="00A40962">
        <w:rPr>
          <w:rFonts w:ascii="Cambria" w:hAnsi="Cambria" w:cs="Arial"/>
          <w:b/>
          <w:iCs/>
          <w:color w:val="000000"/>
          <w:sz w:val="24"/>
          <w:szCs w:val="24"/>
        </w:rPr>
        <w:t>FORMULARZ ASORTYMENTOWO-CENOWY</w:t>
      </w:r>
      <w:r>
        <w:rPr>
          <w:rFonts w:ascii="Cambria" w:hAnsi="Cambria" w:cs="Arial"/>
          <w:b/>
          <w:iCs/>
          <w:color w:val="000000"/>
          <w:sz w:val="24"/>
          <w:szCs w:val="24"/>
        </w:rPr>
        <w:t xml:space="preserve"> </w:t>
      </w:r>
      <w:r>
        <w:rPr>
          <w:rFonts w:ascii="Cambria" w:hAnsi="Cambria" w:cs="Arial"/>
          <w:b/>
          <w:iCs/>
          <w:color w:val="000000"/>
          <w:sz w:val="24"/>
          <w:szCs w:val="24"/>
        </w:rPr>
        <w:br/>
        <w:t xml:space="preserve">CZĘŚĆ NR 4 - </w:t>
      </w:r>
      <w:r w:rsidRPr="00A40962">
        <w:rPr>
          <w:rFonts w:ascii="Cambria" w:hAnsi="Cambria" w:cs="Arial"/>
          <w:b/>
          <w:iCs/>
          <w:color w:val="000000"/>
          <w:sz w:val="24"/>
          <w:szCs w:val="24"/>
        </w:rPr>
        <w:t xml:space="preserve">Dostawa </w:t>
      </w:r>
      <w:proofErr w:type="spellStart"/>
      <w:r w:rsidRPr="00A40962">
        <w:rPr>
          <w:rFonts w:ascii="Cambria" w:hAnsi="Cambria" w:cs="Arial"/>
          <w:b/>
          <w:iCs/>
          <w:color w:val="000000"/>
          <w:sz w:val="24"/>
          <w:szCs w:val="24"/>
        </w:rPr>
        <w:t>pieluchomajtek</w:t>
      </w:r>
      <w:proofErr w:type="spellEnd"/>
      <w:r w:rsidRPr="00A40962">
        <w:rPr>
          <w:rFonts w:ascii="Cambria" w:hAnsi="Cambria" w:cs="Arial"/>
          <w:b/>
          <w:iCs/>
          <w:color w:val="000000"/>
          <w:sz w:val="24"/>
          <w:szCs w:val="24"/>
        </w:rPr>
        <w:t xml:space="preserve"> dla dorosłych</w:t>
      </w:r>
      <w:r>
        <w:rPr>
          <w:rFonts w:ascii="Cambria" w:hAnsi="Cambria" w:cs="Arial"/>
          <w:b/>
          <w:iCs/>
          <w:color w:val="000000"/>
          <w:sz w:val="24"/>
          <w:szCs w:val="24"/>
        </w:rPr>
        <w:t xml:space="preserve"> na noc (L)</w:t>
      </w:r>
    </w:p>
    <w:p w:rsidR="004000C9" w:rsidRPr="005E06E2" w:rsidRDefault="004000C9" w:rsidP="004000C9">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4000C9" w:rsidRPr="005E06E2" w:rsidRDefault="004000C9" w:rsidP="004000C9">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1"/>
        <w:gridCol w:w="580"/>
        <w:gridCol w:w="1263"/>
        <w:gridCol w:w="1160"/>
        <w:gridCol w:w="1533"/>
        <w:gridCol w:w="1134"/>
        <w:gridCol w:w="1306"/>
        <w:gridCol w:w="1543"/>
      </w:tblGrid>
      <w:tr w:rsidR="000B22E1" w:rsidRPr="00DF71A7" w:rsidTr="000B22E1">
        <w:trPr>
          <w:trHeight w:val="1078"/>
        </w:trPr>
        <w:tc>
          <w:tcPr>
            <w:tcW w:w="5811" w:type="dxa"/>
            <w:shd w:val="clear" w:color="auto" w:fill="auto"/>
            <w:noWrap/>
            <w:vAlign w:val="center"/>
          </w:tcPr>
          <w:p w:rsidR="000B22E1" w:rsidRPr="005E06E2" w:rsidRDefault="000B22E1" w:rsidP="0043114C">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0B22E1" w:rsidRPr="005E06E2" w:rsidRDefault="000B22E1" w:rsidP="0043114C">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0B22E1" w:rsidRPr="005E06E2" w:rsidRDefault="000B22E1" w:rsidP="00702753">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0B22E1" w:rsidRPr="00912CEF" w:rsidRDefault="000B22E1" w:rsidP="0043114C">
            <w:pPr>
              <w:autoSpaceDE w:val="0"/>
              <w:snapToGrid w:val="0"/>
              <w:jc w:val="center"/>
              <w:rPr>
                <w:rFonts w:ascii="Cambria" w:eastAsia="Arial" w:hAnsi="Cambria" w:cs="Arial"/>
                <w:b/>
                <w:bCs/>
                <w:i/>
                <w:sz w:val="20"/>
                <w:szCs w:val="20"/>
              </w:rPr>
            </w:pPr>
            <w:r w:rsidRPr="00912CEF">
              <w:rPr>
                <w:rFonts w:ascii="Cambria" w:eastAsia="Arial" w:hAnsi="Cambria" w:cs="Arial"/>
                <w:b/>
                <w:bCs/>
                <w:i/>
                <w:sz w:val="20"/>
                <w:szCs w:val="20"/>
              </w:rPr>
              <w:t>Nazwa handlowa/lub numer katalogowy/lub asortymentowy i nazwa producenta (podać)</w:t>
            </w:r>
          </w:p>
        </w:tc>
      </w:tr>
      <w:tr w:rsidR="000B22E1" w:rsidRPr="00DF71A7" w:rsidTr="000B22E1">
        <w:trPr>
          <w:trHeight w:val="2344"/>
        </w:trPr>
        <w:tc>
          <w:tcPr>
            <w:tcW w:w="5811" w:type="dxa"/>
            <w:vMerge w:val="restart"/>
            <w:shd w:val="clear" w:color="auto" w:fill="auto"/>
            <w:noWrap/>
            <w:vAlign w:val="center"/>
          </w:tcPr>
          <w:p w:rsidR="000B22E1" w:rsidRPr="004F738B" w:rsidRDefault="000B22E1" w:rsidP="0043114C">
            <w:pPr>
              <w:autoSpaceDE w:val="0"/>
              <w:snapToGrid w:val="0"/>
              <w:rPr>
                <w:rFonts w:ascii="Cambria" w:eastAsia="Arial" w:hAnsi="Cambria" w:cs="Arial"/>
              </w:rPr>
            </w:pPr>
            <w:proofErr w:type="spellStart"/>
            <w:r w:rsidRPr="004F738B">
              <w:rPr>
                <w:rFonts w:ascii="Cambria" w:eastAsia="Arial" w:hAnsi="Cambria" w:cs="Arial"/>
              </w:rPr>
              <w:t>Pieluchomajtki</w:t>
            </w:r>
            <w:proofErr w:type="spellEnd"/>
            <w:r w:rsidRPr="004F738B">
              <w:rPr>
                <w:rFonts w:ascii="Cambria" w:eastAsia="Arial" w:hAnsi="Cambria" w:cs="Arial"/>
              </w:rPr>
              <w:t xml:space="preserve"> dla dorosłych „L” obwód w pasie 100-150 cm (+/-10) nocne o podwyższonej chłonności dla osób z tendencją do uczuleń (nie zawierające lateksowych elementów) minimalna chłonność 3200 ml wg. norm ISO, wewnętrzne falbanki zapobiegające wypływowi moczu skierowane na zewnątrz </w:t>
            </w:r>
            <w:r w:rsidRPr="004F738B">
              <w:rPr>
                <w:rFonts w:ascii="Cambria" w:hAnsi="Cambria" w:cs="Arial"/>
              </w:rPr>
              <w:t>lub do wewnątrz</w:t>
            </w:r>
            <w:r w:rsidRPr="004F738B">
              <w:rPr>
                <w:rFonts w:ascii="Cambria" w:eastAsia="Arial" w:hAnsi="Cambria" w:cs="Arial"/>
              </w:rPr>
              <w:t xml:space="preserve">, min.2 elastyczne rozciągliwe </w:t>
            </w:r>
            <w:proofErr w:type="spellStart"/>
            <w:r w:rsidRPr="004F738B">
              <w:rPr>
                <w:rFonts w:ascii="Cambria" w:eastAsia="Arial" w:hAnsi="Cambria" w:cs="Arial"/>
              </w:rPr>
              <w:t>przylepco</w:t>
            </w:r>
            <w:proofErr w:type="spellEnd"/>
            <w:r w:rsidRPr="004F738B">
              <w:rPr>
                <w:rFonts w:ascii="Cambria" w:eastAsia="Arial" w:hAnsi="Cambria" w:cs="Arial"/>
              </w:rPr>
              <w:t xml:space="preserve">-rzepy mocujące wielokrotnego zapinania i odpinania, ściągacze </w:t>
            </w:r>
            <w:proofErr w:type="spellStart"/>
            <w:r w:rsidRPr="004F738B">
              <w:rPr>
                <w:rFonts w:ascii="Cambria" w:eastAsia="Arial" w:hAnsi="Cambria" w:cs="Arial"/>
              </w:rPr>
              <w:t>taliowe</w:t>
            </w:r>
            <w:proofErr w:type="spellEnd"/>
            <w:r w:rsidRPr="004F738B">
              <w:rPr>
                <w:rFonts w:ascii="Cambria" w:eastAsia="Arial" w:hAnsi="Cambria" w:cs="Arial"/>
              </w:rPr>
              <w:t xml:space="preserve"> z przodu i tyłu, </w:t>
            </w:r>
            <w:proofErr w:type="spellStart"/>
            <w:r w:rsidRPr="004F738B">
              <w:rPr>
                <w:rFonts w:ascii="Cambria" w:eastAsia="Arial" w:hAnsi="Cambria" w:cs="Arial"/>
              </w:rPr>
              <w:t>pieluchomajtki</w:t>
            </w:r>
            <w:proofErr w:type="spellEnd"/>
            <w:r w:rsidRPr="004F738B">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shd w:val="clear" w:color="auto" w:fill="auto"/>
            <w:noWrap/>
            <w:vAlign w:val="center"/>
          </w:tcPr>
          <w:p w:rsidR="000B22E1" w:rsidRPr="005E06E2" w:rsidRDefault="000B22E1" w:rsidP="0043114C">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0B22E1" w:rsidRDefault="000B22E1" w:rsidP="00484592">
            <w:pPr>
              <w:jc w:val="center"/>
              <w:rPr>
                <w:rFonts w:ascii="Cambria" w:hAnsi="Cambria" w:cs="Arial"/>
                <w:sz w:val="18"/>
                <w:szCs w:val="24"/>
              </w:rPr>
            </w:pPr>
          </w:p>
          <w:p w:rsidR="000B22E1" w:rsidRDefault="000B22E1" w:rsidP="00484592">
            <w:pPr>
              <w:jc w:val="center"/>
              <w:rPr>
                <w:rFonts w:ascii="Cambria" w:hAnsi="Cambria" w:cs="Arial"/>
                <w:sz w:val="18"/>
                <w:szCs w:val="24"/>
              </w:rPr>
            </w:pPr>
          </w:p>
          <w:p w:rsidR="000B22E1" w:rsidRDefault="000B22E1" w:rsidP="00484592">
            <w:pPr>
              <w:jc w:val="center"/>
              <w:rPr>
                <w:rFonts w:ascii="Cambria" w:hAnsi="Cambria" w:cs="Arial"/>
                <w:sz w:val="18"/>
                <w:szCs w:val="24"/>
              </w:rPr>
            </w:pPr>
          </w:p>
          <w:p w:rsidR="000B22E1" w:rsidRDefault="000B22E1" w:rsidP="00484592">
            <w:pPr>
              <w:jc w:val="center"/>
              <w:rPr>
                <w:rFonts w:ascii="Cambria" w:hAnsi="Cambria" w:cs="Arial"/>
                <w:sz w:val="18"/>
                <w:szCs w:val="24"/>
              </w:rPr>
            </w:pPr>
          </w:p>
          <w:p w:rsidR="000B22E1" w:rsidRDefault="000B22E1" w:rsidP="00484592">
            <w:pPr>
              <w:jc w:val="center"/>
              <w:rPr>
                <w:rFonts w:ascii="Cambria" w:hAnsi="Cambria" w:cs="Arial"/>
                <w:sz w:val="18"/>
                <w:szCs w:val="24"/>
              </w:rPr>
            </w:pPr>
          </w:p>
          <w:p w:rsidR="000B22E1" w:rsidRPr="005E06E2" w:rsidRDefault="000B22E1" w:rsidP="00484592">
            <w:pPr>
              <w:jc w:val="center"/>
              <w:rPr>
                <w:rFonts w:ascii="Cambria" w:hAnsi="Cambria" w:cs="Arial"/>
                <w:sz w:val="18"/>
                <w:szCs w:val="24"/>
              </w:rPr>
            </w:pPr>
          </w:p>
        </w:tc>
        <w:tc>
          <w:tcPr>
            <w:tcW w:w="2849" w:type="dxa"/>
            <w:gridSpan w:val="2"/>
            <w:shd w:val="clear" w:color="auto" w:fill="auto"/>
            <w:noWrap/>
            <w:vAlign w:val="center"/>
          </w:tcPr>
          <w:p w:rsidR="000B22E1" w:rsidRPr="005E06E2" w:rsidRDefault="000B22E1" w:rsidP="00484592">
            <w:pPr>
              <w:jc w:val="center"/>
              <w:rPr>
                <w:rFonts w:ascii="Cambria" w:hAnsi="Cambria" w:cs="Arial"/>
                <w:sz w:val="24"/>
                <w:szCs w:val="24"/>
              </w:rPr>
            </w:pPr>
          </w:p>
        </w:tc>
      </w:tr>
      <w:tr w:rsidR="000B22E1" w:rsidRPr="00DF71A7" w:rsidTr="000B22E1">
        <w:trPr>
          <w:trHeight w:val="576"/>
        </w:trPr>
        <w:tc>
          <w:tcPr>
            <w:tcW w:w="5811" w:type="dxa"/>
            <w:vMerge/>
            <w:shd w:val="clear" w:color="auto" w:fill="auto"/>
            <w:noWrap/>
            <w:vAlign w:val="center"/>
          </w:tcPr>
          <w:p w:rsidR="000B22E1" w:rsidRPr="00FA6328" w:rsidRDefault="000B22E1" w:rsidP="0043114C">
            <w:pPr>
              <w:autoSpaceDE w:val="0"/>
              <w:snapToGrid w:val="0"/>
              <w:rPr>
                <w:rFonts w:ascii="Arial" w:eastAsia="Arial" w:hAnsi="Arial" w:cs="Arial"/>
                <w:sz w:val="18"/>
                <w:szCs w:val="18"/>
              </w:rPr>
            </w:pPr>
          </w:p>
        </w:tc>
        <w:tc>
          <w:tcPr>
            <w:tcW w:w="580" w:type="dxa"/>
            <w:shd w:val="clear" w:color="auto" w:fill="auto"/>
            <w:noWrap/>
          </w:tcPr>
          <w:p w:rsidR="000B22E1" w:rsidRPr="005E06E2" w:rsidRDefault="000B22E1" w:rsidP="0043114C">
            <w:pPr>
              <w:jc w:val="center"/>
              <w:rPr>
                <w:rFonts w:ascii="Cambria" w:hAnsi="Cambria" w:cs="Arial"/>
                <w:b/>
                <w:i/>
              </w:rPr>
            </w:pPr>
            <w:r w:rsidRPr="005E06E2">
              <w:rPr>
                <w:rFonts w:ascii="Cambria" w:hAnsi="Cambria" w:cs="Arial"/>
                <w:b/>
                <w:i/>
              </w:rPr>
              <w:t>J.m.</w:t>
            </w:r>
          </w:p>
        </w:tc>
        <w:tc>
          <w:tcPr>
            <w:tcW w:w="1263" w:type="dxa"/>
            <w:shd w:val="clear" w:color="auto" w:fill="auto"/>
            <w:noWrap/>
          </w:tcPr>
          <w:p w:rsidR="000B22E1" w:rsidRPr="005E06E2" w:rsidRDefault="000B22E1" w:rsidP="0043114C">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0B22E1" w:rsidRPr="005E06E2" w:rsidRDefault="000B22E1" w:rsidP="0043114C">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0B22E1" w:rsidRPr="005E06E2" w:rsidRDefault="000B22E1" w:rsidP="0043114C">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0B22E1" w:rsidRPr="005E06E2" w:rsidRDefault="000B22E1" w:rsidP="0043114C">
            <w:pPr>
              <w:jc w:val="center"/>
              <w:rPr>
                <w:rFonts w:ascii="Cambria" w:hAnsi="Cambria" w:cs="Arial"/>
                <w:b/>
                <w:i/>
              </w:rPr>
            </w:pPr>
            <w:r w:rsidRPr="005E06E2">
              <w:rPr>
                <w:rFonts w:ascii="Cambria" w:hAnsi="Cambria" w:cs="Arial"/>
                <w:b/>
                <w:i/>
              </w:rPr>
              <w:t>Stawka VAT</w:t>
            </w:r>
          </w:p>
        </w:tc>
        <w:tc>
          <w:tcPr>
            <w:tcW w:w="1306" w:type="dxa"/>
            <w:shd w:val="clear" w:color="auto" w:fill="auto"/>
            <w:noWrap/>
          </w:tcPr>
          <w:p w:rsidR="000B22E1" w:rsidRPr="005E06E2" w:rsidRDefault="000B22E1" w:rsidP="0043114C">
            <w:pPr>
              <w:jc w:val="center"/>
              <w:rPr>
                <w:rFonts w:ascii="Cambria" w:hAnsi="Cambria" w:cs="Arial"/>
                <w:b/>
                <w:i/>
              </w:rPr>
            </w:pPr>
            <w:r w:rsidRPr="009A1055">
              <w:rPr>
                <w:rFonts w:ascii="Cambria" w:hAnsi="Cambria" w:cs="Arial"/>
                <w:b/>
                <w:i/>
              </w:rPr>
              <w:t>Kwota VAT</w:t>
            </w:r>
          </w:p>
        </w:tc>
        <w:tc>
          <w:tcPr>
            <w:tcW w:w="1543" w:type="dxa"/>
            <w:shd w:val="clear" w:color="auto" w:fill="auto"/>
          </w:tcPr>
          <w:p w:rsidR="000B22E1" w:rsidRPr="005E06E2" w:rsidRDefault="000B22E1" w:rsidP="0043114C">
            <w:pPr>
              <w:jc w:val="center"/>
              <w:rPr>
                <w:rFonts w:ascii="Cambria" w:hAnsi="Cambria" w:cs="Arial"/>
                <w:b/>
                <w:i/>
              </w:rPr>
            </w:pPr>
            <w:r w:rsidRPr="005E06E2">
              <w:rPr>
                <w:rFonts w:ascii="Cambria" w:hAnsi="Cambria" w:cs="Arial"/>
                <w:b/>
                <w:i/>
              </w:rPr>
              <w:t>Wartość brutto</w:t>
            </w:r>
          </w:p>
        </w:tc>
      </w:tr>
      <w:tr w:rsidR="000B22E1" w:rsidRPr="00DF71A7" w:rsidTr="000B22E1">
        <w:trPr>
          <w:trHeight w:val="199"/>
        </w:trPr>
        <w:tc>
          <w:tcPr>
            <w:tcW w:w="5811" w:type="dxa"/>
            <w:vMerge/>
            <w:shd w:val="clear" w:color="auto" w:fill="auto"/>
            <w:noWrap/>
            <w:vAlign w:val="center"/>
          </w:tcPr>
          <w:p w:rsidR="000B22E1" w:rsidRPr="00FA6328" w:rsidRDefault="000B22E1" w:rsidP="0043114C">
            <w:pPr>
              <w:autoSpaceDE w:val="0"/>
              <w:snapToGrid w:val="0"/>
              <w:rPr>
                <w:rFonts w:ascii="Arial" w:eastAsia="Arial" w:hAnsi="Arial" w:cs="Arial"/>
                <w:sz w:val="18"/>
                <w:szCs w:val="18"/>
              </w:rPr>
            </w:pPr>
          </w:p>
        </w:tc>
        <w:tc>
          <w:tcPr>
            <w:tcW w:w="580" w:type="dxa"/>
            <w:shd w:val="clear" w:color="auto" w:fill="auto"/>
            <w:noWrap/>
            <w:vAlign w:val="center"/>
          </w:tcPr>
          <w:p w:rsidR="000B22E1" w:rsidRPr="0043114C" w:rsidRDefault="000B22E1" w:rsidP="0043114C">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d</w:t>
            </w:r>
          </w:p>
        </w:tc>
        <w:tc>
          <w:tcPr>
            <w:tcW w:w="1263" w:type="dxa"/>
            <w:shd w:val="clear" w:color="auto" w:fill="auto"/>
            <w:noWrap/>
            <w:vAlign w:val="center"/>
          </w:tcPr>
          <w:p w:rsidR="000B22E1" w:rsidRPr="00D130BF" w:rsidRDefault="000B22E1" w:rsidP="0043114C">
            <w:pPr>
              <w:jc w:val="center"/>
              <w:rPr>
                <w:rFonts w:ascii="Cambria" w:hAnsi="Cambria" w:cs="Arial"/>
                <w:i/>
                <w:sz w:val="18"/>
                <w:szCs w:val="18"/>
              </w:rPr>
            </w:pPr>
            <w:r>
              <w:rPr>
                <w:rFonts w:ascii="Cambria" w:hAnsi="Cambria" w:cs="Arial"/>
                <w:i/>
                <w:sz w:val="18"/>
                <w:szCs w:val="18"/>
              </w:rPr>
              <w:t>2d</w:t>
            </w:r>
          </w:p>
        </w:tc>
        <w:tc>
          <w:tcPr>
            <w:tcW w:w="1160" w:type="dxa"/>
            <w:shd w:val="clear" w:color="auto" w:fill="auto"/>
            <w:noWrap/>
            <w:vAlign w:val="center"/>
          </w:tcPr>
          <w:p w:rsidR="000B22E1" w:rsidRPr="00D130BF" w:rsidRDefault="000B22E1" w:rsidP="0043114C">
            <w:pPr>
              <w:jc w:val="center"/>
              <w:rPr>
                <w:rFonts w:ascii="Cambria" w:hAnsi="Cambria" w:cs="Arial"/>
                <w:i/>
                <w:sz w:val="18"/>
                <w:szCs w:val="18"/>
              </w:rPr>
            </w:pPr>
            <w:r>
              <w:rPr>
                <w:rFonts w:ascii="Cambria" w:hAnsi="Cambria" w:cs="Arial"/>
                <w:i/>
                <w:sz w:val="18"/>
                <w:szCs w:val="18"/>
              </w:rPr>
              <w:t>3d</w:t>
            </w:r>
          </w:p>
        </w:tc>
        <w:tc>
          <w:tcPr>
            <w:tcW w:w="1533" w:type="dxa"/>
            <w:shd w:val="clear" w:color="auto" w:fill="auto"/>
            <w:noWrap/>
            <w:vAlign w:val="center"/>
          </w:tcPr>
          <w:p w:rsidR="000B22E1" w:rsidRPr="00D130BF" w:rsidRDefault="000B22E1" w:rsidP="0043114C">
            <w:pPr>
              <w:jc w:val="center"/>
              <w:rPr>
                <w:rFonts w:ascii="Cambria" w:hAnsi="Cambria" w:cs="Arial"/>
                <w:i/>
                <w:sz w:val="18"/>
                <w:szCs w:val="18"/>
              </w:rPr>
            </w:pPr>
            <w:r>
              <w:rPr>
                <w:rFonts w:ascii="Cambria" w:hAnsi="Cambria" w:cs="Arial"/>
                <w:i/>
                <w:sz w:val="18"/>
                <w:szCs w:val="18"/>
              </w:rPr>
              <w:t>4d</w:t>
            </w:r>
          </w:p>
        </w:tc>
        <w:tc>
          <w:tcPr>
            <w:tcW w:w="1134" w:type="dxa"/>
            <w:shd w:val="clear" w:color="auto" w:fill="auto"/>
            <w:noWrap/>
            <w:vAlign w:val="center"/>
          </w:tcPr>
          <w:p w:rsidR="000B22E1" w:rsidRPr="00D130BF" w:rsidRDefault="000B22E1" w:rsidP="0043114C">
            <w:pPr>
              <w:jc w:val="center"/>
              <w:rPr>
                <w:rFonts w:ascii="Cambria" w:hAnsi="Cambria" w:cs="Arial"/>
                <w:i/>
                <w:sz w:val="18"/>
                <w:szCs w:val="18"/>
              </w:rPr>
            </w:pPr>
            <w:r>
              <w:rPr>
                <w:rFonts w:ascii="Cambria" w:hAnsi="Cambria" w:cs="Arial"/>
                <w:i/>
                <w:sz w:val="18"/>
                <w:szCs w:val="18"/>
              </w:rPr>
              <w:t>5d</w:t>
            </w:r>
          </w:p>
        </w:tc>
        <w:tc>
          <w:tcPr>
            <w:tcW w:w="1306" w:type="dxa"/>
            <w:shd w:val="clear" w:color="auto" w:fill="auto"/>
            <w:noWrap/>
            <w:vAlign w:val="center"/>
          </w:tcPr>
          <w:p w:rsidR="000B22E1" w:rsidRPr="00D130BF" w:rsidRDefault="000B22E1" w:rsidP="0043114C">
            <w:pPr>
              <w:jc w:val="center"/>
              <w:rPr>
                <w:rFonts w:ascii="Cambria" w:hAnsi="Cambria" w:cs="Arial"/>
                <w:i/>
                <w:sz w:val="18"/>
                <w:szCs w:val="18"/>
              </w:rPr>
            </w:pPr>
            <w:r>
              <w:rPr>
                <w:rFonts w:ascii="Cambria" w:hAnsi="Cambria" w:cs="Arial"/>
                <w:i/>
                <w:sz w:val="18"/>
                <w:szCs w:val="18"/>
              </w:rPr>
              <w:t>6d</w:t>
            </w:r>
          </w:p>
        </w:tc>
        <w:tc>
          <w:tcPr>
            <w:tcW w:w="1543" w:type="dxa"/>
            <w:shd w:val="clear" w:color="auto" w:fill="auto"/>
            <w:vAlign w:val="center"/>
          </w:tcPr>
          <w:p w:rsidR="000B22E1" w:rsidRPr="00D130BF" w:rsidRDefault="000B22E1" w:rsidP="0043114C">
            <w:pPr>
              <w:jc w:val="center"/>
              <w:rPr>
                <w:rFonts w:ascii="Cambria" w:hAnsi="Cambria" w:cs="Arial"/>
                <w:i/>
                <w:sz w:val="18"/>
                <w:szCs w:val="18"/>
              </w:rPr>
            </w:pPr>
            <w:r>
              <w:rPr>
                <w:rFonts w:ascii="Cambria" w:hAnsi="Cambria" w:cs="Arial"/>
                <w:i/>
                <w:sz w:val="18"/>
                <w:szCs w:val="18"/>
              </w:rPr>
              <w:t>7d</w:t>
            </w:r>
          </w:p>
        </w:tc>
      </w:tr>
      <w:tr w:rsidR="000B22E1" w:rsidRPr="00DF71A7" w:rsidTr="000B22E1">
        <w:trPr>
          <w:trHeight w:val="484"/>
        </w:trPr>
        <w:tc>
          <w:tcPr>
            <w:tcW w:w="5811" w:type="dxa"/>
            <w:vMerge/>
            <w:shd w:val="clear" w:color="auto" w:fill="auto"/>
            <w:noWrap/>
            <w:vAlign w:val="center"/>
          </w:tcPr>
          <w:p w:rsidR="000B22E1" w:rsidRPr="00FA6328" w:rsidRDefault="000B22E1" w:rsidP="0043114C">
            <w:pPr>
              <w:autoSpaceDE w:val="0"/>
              <w:snapToGrid w:val="0"/>
              <w:rPr>
                <w:rFonts w:ascii="Arial" w:eastAsia="Arial" w:hAnsi="Arial" w:cs="Arial"/>
                <w:sz w:val="18"/>
                <w:szCs w:val="18"/>
              </w:rPr>
            </w:pPr>
          </w:p>
        </w:tc>
        <w:tc>
          <w:tcPr>
            <w:tcW w:w="580" w:type="dxa"/>
            <w:tcBorders>
              <w:bottom w:val="single" w:sz="18" w:space="0" w:color="auto"/>
            </w:tcBorders>
            <w:shd w:val="clear" w:color="auto" w:fill="auto"/>
            <w:noWrap/>
            <w:vAlign w:val="center"/>
          </w:tcPr>
          <w:p w:rsidR="000B22E1" w:rsidRPr="00E50081" w:rsidRDefault="000B22E1" w:rsidP="0043114C">
            <w:pPr>
              <w:jc w:val="center"/>
              <w:rPr>
                <w:rFonts w:ascii="Cambria" w:hAnsi="Cambria" w:cs="Arial"/>
                <w:b/>
                <w:sz w:val="24"/>
                <w:szCs w:val="24"/>
              </w:rPr>
            </w:pPr>
            <w:r w:rsidRPr="00E50081">
              <w:rPr>
                <w:rFonts w:ascii="Cambria" w:hAnsi="Cambria" w:cs="Arial"/>
                <w:b/>
                <w:sz w:val="24"/>
                <w:szCs w:val="24"/>
              </w:rPr>
              <w:t>Szt.</w:t>
            </w:r>
          </w:p>
        </w:tc>
        <w:tc>
          <w:tcPr>
            <w:tcW w:w="1263" w:type="dxa"/>
            <w:tcBorders>
              <w:bottom w:val="single" w:sz="18" w:space="0" w:color="auto"/>
            </w:tcBorders>
            <w:shd w:val="clear" w:color="auto" w:fill="auto"/>
            <w:noWrap/>
            <w:vAlign w:val="center"/>
          </w:tcPr>
          <w:p w:rsidR="000B22E1" w:rsidRPr="00E50081" w:rsidRDefault="00E50081" w:rsidP="00484592">
            <w:pPr>
              <w:jc w:val="center"/>
              <w:rPr>
                <w:rFonts w:ascii="Cambria" w:hAnsi="Cambria" w:cs="Arial"/>
                <w:b/>
                <w:sz w:val="24"/>
                <w:szCs w:val="24"/>
              </w:rPr>
            </w:pPr>
            <w:r w:rsidRPr="00E50081">
              <w:rPr>
                <w:rFonts w:ascii="Cambria" w:hAnsi="Cambria" w:cs="Arial"/>
                <w:b/>
                <w:sz w:val="24"/>
                <w:szCs w:val="24"/>
              </w:rPr>
              <w:t>30 800</w:t>
            </w:r>
          </w:p>
        </w:tc>
        <w:tc>
          <w:tcPr>
            <w:tcW w:w="1160" w:type="dxa"/>
            <w:tcBorders>
              <w:bottom w:val="single" w:sz="18" w:space="0" w:color="auto"/>
            </w:tcBorders>
            <w:shd w:val="clear" w:color="auto" w:fill="auto"/>
            <w:noWrap/>
            <w:vAlign w:val="center"/>
          </w:tcPr>
          <w:p w:rsidR="000B22E1" w:rsidRPr="005E06E2" w:rsidRDefault="000B22E1" w:rsidP="00484592">
            <w:pPr>
              <w:jc w:val="center"/>
              <w:rPr>
                <w:rFonts w:ascii="Cambria" w:hAnsi="Cambria" w:cs="Arial"/>
                <w:i/>
                <w:sz w:val="24"/>
                <w:szCs w:val="24"/>
              </w:rPr>
            </w:pPr>
          </w:p>
        </w:tc>
        <w:tc>
          <w:tcPr>
            <w:tcW w:w="1533" w:type="dxa"/>
            <w:tcBorders>
              <w:bottom w:val="single" w:sz="18" w:space="0" w:color="auto"/>
            </w:tcBorders>
            <w:shd w:val="clear" w:color="auto" w:fill="auto"/>
            <w:noWrap/>
            <w:vAlign w:val="center"/>
          </w:tcPr>
          <w:p w:rsidR="000B22E1" w:rsidRPr="005E06E2" w:rsidRDefault="000B22E1" w:rsidP="00484592">
            <w:pPr>
              <w:jc w:val="center"/>
              <w:rPr>
                <w:rFonts w:ascii="Cambria" w:hAnsi="Cambria" w:cs="Arial"/>
                <w:i/>
                <w:sz w:val="24"/>
                <w:szCs w:val="24"/>
              </w:rPr>
            </w:pPr>
          </w:p>
        </w:tc>
        <w:tc>
          <w:tcPr>
            <w:tcW w:w="1134" w:type="dxa"/>
            <w:shd w:val="clear" w:color="auto" w:fill="auto"/>
            <w:noWrap/>
            <w:vAlign w:val="center"/>
          </w:tcPr>
          <w:p w:rsidR="000B22E1" w:rsidRPr="005E06E2" w:rsidRDefault="000B22E1" w:rsidP="00484592">
            <w:pPr>
              <w:jc w:val="center"/>
              <w:rPr>
                <w:rFonts w:ascii="Cambria" w:hAnsi="Cambria" w:cs="Arial"/>
                <w:i/>
                <w:sz w:val="24"/>
                <w:szCs w:val="24"/>
              </w:rPr>
            </w:pPr>
          </w:p>
        </w:tc>
        <w:tc>
          <w:tcPr>
            <w:tcW w:w="1306" w:type="dxa"/>
            <w:tcBorders>
              <w:bottom w:val="single" w:sz="18" w:space="0" w:color="auto"/>
            </w:tcBorders>
            <w:shd w:val="clear" w:color="auto" w:fill="auto"/>
            <w:noWrap/>
            <w:vAlign w:val="center"/>
          </w:tcPr>
          <w:p w:rsidR="000B22E1" w:rsidRPr="00384A23" w:rsidRDefault="000B22E1" w:rsidP="00484592">
            <w:pPr>
              <w:jc w:val="center"/>
              <w:rPr>
                <w:rFonts w:ascii="Cambria" w:hAnsi="Cambria" w:cs="Arial"/>
                <w:i/>
                <w:sz w:val="24"/>
                <w:szCs w:val="24"/>
              </w:rPr>
            </w:pPr>
          </w:p>
        </w:tc>
        <w:tc>
          <w:tcPr>
            <w:tcW w:w="1543" w:type="dxa"/>
            <w:tcBorders>
              <w:bottom w:val="single" w:sz="18" w:space="0" w:color="auto"/>
            </w:tcBorders>
            <w:shd w:val="clear" w:color="auto" w:fill="auto"/>
            <w:vAlign w:val="center"/>
          </w:tcPr>
          <w:p w:rsidR="000B22E1" w:rsidRPr="005E06E2" w:rsidRDefault="000B22E1" w:rsidP="00484592">
            <w:pPr>
              <w:jc w:val="center"/>
              <w:rPr>
                <w:rFonts w:ascii="Cambria" w:hAnsi="Cambria" w:cs="Arial"/>
                <w:i/>
                <w:sz w:val="24"/>
                <w:szCs w:val="24"/>
              </w:rPr>
            </w:pPr>
          </w:p>
        </w:tc>
      </w:tr>
    </w:tbl>
    <w:p w:rsidR="00EC63A3" w:rsidRPr="000B22E1" w:rsidRDefault="008202D9" w:rsidP="00EC63A3">
      <w:pPr>
        <w:widowControl w:val="0"/>
        <w:tabs>
          <w:tab w:val="left" w:pos="360"/>
          <w:tab w:val="left" w:pos="930"/>
        </w:tabs>
        <w:overflowPunct w:val="0"/>
        <w:autoSpaceDE w:val="0"/>
        <w:spacing w:line="200" w:lineRule="atLeast"/>
        <w:textAlignment w:val="baseline"/>
        <w:rPr>
          <w:rFonts w:ascii="Cambria" w:hAnsi="Cambria" w:cs="Arial"/>
          <w:i/>
          <w:sz w:val="20"/>
          <w:szCs w:val="20"/>
        </w:rPr>
      </w:pPr>
      <w:r w:rsidRPr="000B22E1">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sidRPr="000B22E1">
        <w:rPr>
          <w:rFonts w:ascii="Cambria" w:hAnsi="Cambria" w:cs="Arial"/>
          <w:b/>
          <w:i/>
          <w:sz w:val="20"/>
          <w:szCs w:val="20"/>
        </w:rPr>
        <w:t>TAK</w:t>
      </w:r>
      <w:r w:rsidRPr="000B22E1">
        <w:rPr>
          <w:rFonts w:ascii="Cambria" w:hAnsi="Cambria" w:cs="Arial"/>
          <w:i/>
          <w:sz w:val="20"/>
          <w:szCs w:val="20"/>
        </w:rPr>
        <w:t xml:space="preserve"> lub </w:t>
      </w:r>
      <w:r w:rsidRPr="000B22E1">
        <w:rPr>
          <w:rFonts w:ascii="Cambria" w:hAnsi="Cambria" w:cs="Arial"/>
          <w:b/>
          <w:i/>
          <w:sz w:val="20"/>
          <w:szCs w:val="20"/>
        </w:rPr>
        <w:t>NIE</w:t>
      </w:r>
      <w:r w:rsidRPr="000B22E1">
        <w:rPr>
          <w:rFonts w:ascii="Cambria" w:hAnsi="Cambria" w:cs="Arial"/>
          <w:i/>
          <w:sz w:val="20"/>
          <w:szCs w:val="20"/>
        </w:rPr>
        <w:t xml:space="preserve"> – zgodnie ze stanem faktycznym w rubryce: </w:t>
      </w:r>
      <w:r w:rsidR="00384A23" w:rsidRPr="000B22E1">
        <w:rPr>
          <w:rFonts w:ascii="Cambria" w:hAnsi="Cambria" w:cs="Arial"/>
          <w:b/>
          <w:i/>
          <w:sz w:val="20"/>
          <w:szCs w:val="20"/>
        </w:rPr>
        <w:t>parametry</w:t>
      </w:r>
      <w:r w:rsidRPr="000B22E1">
        <w:rPr>
          <w:rFonts w:ascii="Cambria" w:hAnsi="Cambria" w:cs="Arial"/>
          <w:i/>
          <w:sz w:val="20"/>
          <w:szCs w:val="20"/>
        </w:rPr>
        <w:t xml:space="preserve"> </w:t>
      </w:r>
      <w:r w:rsidRPr="000B22E1">
        <w:rPr>
          <w:rFonts w:ascii="Cambria" w:hAnsi="Cambria" w:cs="Arial"/>
          <w:b/>
          <w:i/>
          <w:sz w:val="20"/>
          <w:szCs w:val="20"/>
        </w:rPr>
        <w:t>oferowane</w:t>
      </w:r>
      <w:r w:rsidRPr="000B22E1">
        <w:rPr>
          <w:rFonts w:ascii="Cambria" w:hAnsi="Cambria" w:cs="Arial"/>
          <w:i/>
          <w:sz w:val="20"/>
          <w:szCs w:val="20"/>
        </w:rPr>
        <w:t>. Brak spełnienia wymaganych parametrów granicznych spowoduje odrzucenie oferty</w:t>
      </w:r>
      <w:r w:rsidR="00384A23" w:rsidRPr="000B22E1">
        <w:rPr>
          <w:rFonts w:ascii="Cambria" w:hAnsi="Cambria" w:cs="Arial"/>
          <w:i/>
          <w:sz w:val="20"/>
          <w:szCs w:val="20"/>
        </w:rPr>
        <w:t>.</w:t>
      </w:r>
    </w:p>
    <w:p w:rsidR="00EC63A3" w:rsidRDefault="004000C9"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br/>
      </w:r>
      <w:r w:rsidR="00484592">
        <w:rPr>
          <w:rFonts w:ascii="Arial" w:hAnsi="Arial" w:cs="Arial"/>
          <w:sz w:val="20"/>
        </w:rPr>
        <w:t xml:space="preserve">        </w:t>
      </w:r>
      <w:r w:rsidR="00EC63A3" w:rsidRPr="007E4C20">
        <w:rPr>
          <w:rFonts w:ascii="Arial" w:hAnsi="Arial" w:cs="Arial"/>
          <w:sz w:val="20"/>
        </w:rPr>
        <w:t>………………………….. dn. ……………………..</w:t>
      </w:r>
      <w:r w:rsidR="00EC63A3" w:rsidRPr="007E4C20">
        <w:rPr>
          <w:rFonts w:ascii="Arial" w:hAnsi="Arial" w:cs="Arial"/>
          <w:sz w:val="20"/>
        </w:rPr>
        <w:tab/>
      </w:r>
      <w:r w:rsidR="00EC63A3">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484592">
        <w:rPr>
          <w:rFonts w:ascii="Arial" w:hAnsi="Arial" w:cs="Arial"/>
          <w:sz w:val="20"/>
        </w:rPr>
        <w:tab/>
      </w:r>
      <w:r w:rsidR="00EC63A3" w:rsidRPr="007E4C20">
        <w:rPr>
          <w:rFonts w:ascii="Arial" w:hAnsi="Arial" w:cs="Arial"/>
          <w:sz w:val="20"/>
        </w:rPr>
        <w:t>………………………………………</w:t>
      </w:r>
    </w:p>
    <w:p w:rsidR="001C53DC" w:rsidRPr="00484592" w:rsidRDefault="00EC63A3" w:rsidP="00484592">
      <w:pPr>
        <w:widowControl w:val="0"/>
        <w:tabs>
          <w:tab w:val="left" w:pos="360"/>
          <w:tab w:val="left" w:pos="930"/>
        </w:tabs>
        <w:overflowPunct w:val="0"/>
        <w:autoSpaceDE w:val="0"/>
        <w:spacing w:line="200" w:lineRule="atLeast"/>
        <w:textAlignment w:val="baseline"/>
        <w:sectPr w:rsidR="001C53DC" w:rsidRPr="00484592" w:rsidSect="001C53DC">
          <w:pgSz w:w="16838" w:h="11906" w:orient="landscape"/>
          <w:pgMar w:top="1418" w:right="1418" w:bottom="1418" w:left="1418" w:header="709" w:footer="709" w:gutter="0"/>
          <w:cols w:space="708"/>
          <w:docGrid w:linePitch="360"/>
        </w:sectPr>
      </w:pPr>
      <w:r>
        <w:rPr>
          <w:rFonts w:ascii="Arial" w:hAnsi="Arial" w:cs="Arial"/>
          <w:sz w:val="20"/>
        </w:rPr>
        <w:tab/>
      </w:r>
      <w:r w:rsidR="00484592">
        <w:rPr>
          <w:rFonts w:ascii="Arial" w:hAnsi="Arial" w:cs="Arial"/>
          <w:sz w:val="20"/>
        </w:rPr>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4592">
        <w:rPr>
          <w:rFonts w:ascii="Arial" w:hAnsi="Arial" w:cs="Arial"/>
          <w:sz w:val="20"/>
        </w:rPr>
        <w:tab/>
      </w:r>
      <w:r>
        <w:rPr>
          <w:rFonts w:ascii="Arial" w:hAnsi="Arial" w:cs="Arial"/>
          <w:sz w:val="20"/>
        </w:rPr>
        <w:t>(podpis Wykonawcy</w:t>
      </w:r>
      <w:r w:rsidR="00484592">
        <w:t>)</w:t>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proofErr w:type="spellStart"/>
      <w:r w:rsidR="001C53DC" w:rsidRPr="00E206CB">
        <w:rPr>
          <w:rFonts w:ascii="Cambria" w:hAnsi="Cambria" w:cs="Tahoma"/>
          <w:b/>
        </w:rPr>
        <w:t>pieluchomajtek</w:t>
      </w:r>
      <w:proofErr w:type="spellEnd"/>
      <w:r w:rsidR="001C53DC" w:rsidRPr="00E206CB">
        <w:rPr>
          <w:rFonts w:ascii="Cambria" w:hAnsi="Cambria" w:cs="Tahoma"/>
          <w:b/>
        </w:rPr>
        <w:t xml:space="preserve"> dla dorosłych</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Oświadczam, że w celu wykazania spełniania warunków udziału w postępowaniu, określonych przez zamawiającego w pkt</w:t>
      </w:r>
      <w:r w:rsidRPr="00BF215A">
        <w:rPr>
          <w:rFonts w:ascii="Cambria" w:hAnsi="Cambria" w:cs="Arial"/>
          <w:lang w:eastAsia="pl-PL"/>
        </w:rPr>
        <w:t> 5 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proofErr w:type="spellStart"/>
      <w:r w:rsidR="001C53DC" w:rsidRPr="00E206CB">
        <w:rPr>
          <w:rFonts w:ascii="Cambria" w:hAnsi="Cambria" w:cs="Tahoma"/>
          <w:b/>
        </w:rPr>
        <w:t>pieluchomajtek</w:t>
      </w:r>
      <w:proofErr w:type="spellEnd"/>
      <w:r w:rsidR="001C53DC" w:rsidRPr="00E206CB">
        <w:rPr>
          <w:rFonts w:ascii="Cambria" w:hAnsi="Cambria" w:cs="Tahoma"/>
          <w:b/>
        </w:rPr>
        <w:t xml:space="preserve"> dla dorosłych</w:t>
      </w:r>
      <w:r w:rsidR="001C53DC">
        <w:rPr>
          <w:rFonts w:ascii="Cambria" w:hAnsi="Cambria" w:cs="Tahoma"/>
          <w:b/>
        </w:rPr>
        <w:t xml:space="preserve"> 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Pr="0069091D"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proofErr w:type="spellStart"/>
      <w:r w:rsidR="00DA612F" w:rsidRPr="00E206CB">
        <w:rPr>
          <w:rFonts w:ascii="Cambria" w:hAnsi="Cambria" w:cs="Tahoma"/>
          <w:b/>
        </w:rPr>
        <w:t>pieluchomajtek</w:t>
      </w:r>
      <w:proofErr w:type="spellEnd"/>
      <w:r w:rsidR="00DA612F" w:rsidRPr="00E206CB">
        <w:rPr>
          <w:rFonts w:ascii="Cambria" w:hAnsi="Cambria" w:cs="Tahoma"/>
          <w:b/>
        </w:rPr>
        <w:t xml:space="preserve"> dla dorosłych</w:t>
      </w:r>
      <w:r w:rsidR="00DA612F">
        <w:rPr>
          <w:rFonts w:ascii="Cambria" w:hAnsi="Cambria" w:cs="Tahoma"/>
          <w:b/>
        </w:rPr>
        <w:t xml:space="preserve"> 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Default="00135D7F" w:rsidP="00DC540C">
      <w:pPr>
        <w:spacing w:after="0"/>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EB6AC1" w:rsidRDefault="002C353E" w:rsidP="002C353E">
      <w:pPr>
        <w:spacing w:after="0"/>
        <w:rPr>
          <w:rFonts w:ascii="Cambria" w:hAnsi="Cambria" w:cs="Arial"/>
          <w:bCs/>
          <w:sz w:val="24"/>
          <w:szCs w:val="24"/>
        </w:rPr>
      </w:pPr>
      <w:r w:rsidRPr="002C353E">
        <w:rPr>
          <w:rFonts w:ascii="Cambria" w:hAnsi="Cambria" w:cs="Arial"/>
          <w:bCs/>
          <w:sz w:val="24"/>
          <w:szCs w:val="24"/>
        </w:rPr>
        <w:t>1. Przedmiotem umowy jest dostawa:</w:t>
      </w:r>
    </w:p>
    <w:p w:rsidR="002C353E" w:rsidRPr="002C353E" w:rsidRDefault="002C353E" w:rsidP="002C353E">
      <w:pPr>
        <w:spacing w:after="0"/>
        <w:rPr>
          <w:rFonts w:ascii="Cambria" w:hAnsi="Cambria" w:cs="Arial"/>
          <w:bCs/>
          <w:sz w:val="24"/>
          <w:szCs w:val="24"/>
        </w:rPr>
      </w:pPr>
      <w:r w:rsidRPr="002C353E">
        <w:rPr>
          <w:rFonts w:ascii="Cambria" w:hAnsi="Cambria" w:cs="Arial"/>
          <w:bCs/>
          <w:sz w:val="24"/>
          <w:szCs w:val="24"/>
        </w:rPr>
        <w:t xml:space="preserve">1) </w:t>
      </w:r>
      <w:proofErr w:type="spellStart"/>
      <w:r w:rsidRPr="002C353E">
        <w:rPr>
          <w:rFonts w:ascii="Cambria" w:hAnsi="Cambria" w:cs="Arial"/>
          <w:bCs/>
          <w:sz w:val="24"/>
          <w:szCs w:val="24"/>
        </w:rPr>
        <w:t>Pieluchomajtek</w:t>
      </w:r>
      <w:proofErr w:type="spellEnd"/>
      <w:r w:rsidRPr="002C353E">
        <w:rPr>
          <w:rFonts w:ascii="Cambria" w:hAnsi="Cambria" w:cs="Arial"/>
          <w:bCs/>
          <w:sz w:val="24"/>
          <w:szCs w:val="24"/>
        </w:rPr>
        <w:t xml:space="preserve"> dla dorosłych na dzień (M) - zwana dalej częścią nr 1 </w:t>
      </w:r>
    </w:p>
    <w:p w:rsidR="002C353E" w:rsidRPr="002C353E" w:rsidRDefault="002C353E" w:rsidP="002C353E">
      <w:pPr>
        <w:spacing w:after="0"/>
        <w:rPr>
          <w:rFonts w:ascii="Cambria" w:hAnsi="Cambria" w:cs="Arial"/>
          <w:bCs/>
          <w:sz w:val="24"/>
          <w:szCs w:val="24"/>
        </w:rPr>
      </w:pPr>
      <w:r w:rsidRPr="002C353E">
        <w:rPr>
          <w:rFonts w:ascii="Cambria" w:hAnsi="Cambria" w:cs="Arial"/>
          <w:bCs/>
          <w:sz w:val="24"/>
          <w:szCs w:val="24"/>
        </w:rPr>
        <w:t xml:space="preserve">2) </w:t>
      </w:r>
      <w:proofErr w:type="spellStart"/>
      <w:r w:rsidRPr="002C353E">
        <w:rPr>
          <w:rFonts w:ascii="Cambria" w:hAnsi="Cambria" w:cs="Arial"/>
          <w:bCs/>
          <w:sz w:val="24"/>
          <w:szCs w:val="24"/>
        </w:rPr>
        <w:t>Pieluchomajtek</w:t>
      </w:r>
      <w:proofErr w:type="spellEnd"/>
      <w:r w:rsidRPr="002C353E">
        <w:rPr>
          <w:rFonts w:ascii="Cambria" w:hAnsi="Cambria" w:cs="Arial"/>
          <w:bCs/>
          <w:sz w:val="24"/>
          <w:szCs w:val="24"/>
        </w:rPr>
        <w:t xml:space="preserve"> dla dorosłych na </w:t>
      </w:r>
      <w:r>
        <w:rPr>
          <w:rFonts w:ascii="Cambria" w:hAnsi="Cambria" w:cs="Arial"/>
          <w:bCs/>
          <w:sz w:val="24"/>
          <w:szCs w:val="24"/>
        </w:rPr>
        <w:t>dzień</w:t>
      </w:r>
      <w:r w:rsidRPr="002C353E">
        <w:rPr>
          <w:rFonts w:ascii="Cambria" w:hAnsi="Cambria" w:cs="Arial"/>
          <w:bCs/>
          <w:sz w:val="24"/>
          <w:szCs w:val="24"/>
        </w:rPr>
        <w:t xml:space="preserve"> (L) - zwana dalej częścią nr 2</w:t>
      </w:r>
    </w:p>
    <w:p w:rsidR="002C353E" w:rsidRPr="002C353E" w:rsidRDefault="002C353E" w:rsidP="002C353E">
      <w:pPr>
        <w:spacing w:after="0"/>
        <w:rPr>
          <w:rFonts w:ascii="Cambria" w:hAnsi="Cambria" w:cs="Arial"/>
          <w:bCs/>
          <w:sz w:val="24"/>
          <w:szCs w:val="24"/>
        </w:rPr>
      </w:pPr>
      <w:r w:rsidRPr="002C353E">
        <w:rPr>
          <w:rFonts w:ascii="Cambria" w:hAnsi="Cambria" w:cs="Arial"/>
          <w:bCs/>
          <w:sz w:val="24"/>
          <w:szCs w:val="24"/>
        </w:rPr>
        <w:t xml:space="preserve">3) </w:t>
      </w:r>
      <w:proofErr w:type="spellStart"/>
      <w:r w:rsidRPr="002C353E">
        <w:rPr>
          <w:rFonts w:ascii="Cambria" w:hAnsi="Cambria" w:cs="Arial"/>
          <w:bCs/>
          <w:sz w:val="24"/>
          <w:szCs w:val="24"/>
        </w:rPr>
        <w:t>Pieluchomajtek</w:t>
      </w:r>
      <w:proofErr w:type="spellEnd"/>
      <w:r w:rsidRPr="002C353E">
        <w:rPr>
          <w:rFonts w:ascii="Cambria" w:hAnsi="Cambria" w:cs="Arial"/>
          <w:bCs/>
          <w:sz w:val="24"/>
          <w:szCs w:val="24"/>
        </w:rPr>
        <w:t xml:space="preserve"> dla dorosłych na noc (M) - zwana dalej częścią nr 3 </w:t>
      </w:r>
    </w:p>
    <w:p w:rsidR="002C353E" w:rsidRDefault="002C353E" w:rsidP="002C353E">
      <w:pPr>
        <w:spacing w:after="0"/>
        <w:rPr>
          <w:rFonts w:ascii="Cambria" w:hAnsi="Cambria" w:cs="Arial"/>
          <w:bCs/>
          <w:sz w:val="24"/>
          <w:szCs w:val="24"/>
        </w:rPr>
      </w:pPr>
      <w:r w:rsidRPr="002C353E">
        <w:rPr>
          <w:rFonts w:ascii="Cambria" w:hAnsi="Cambria" w:cs="Arial"/>
          <w:bCs/>
          <w:sz w:val="24"/>
          <w:szCs w:val="24"/>
        </w:rPr>
        <w:t xml:space="preserve">4) </w:t>
      </w:r>
      <w:proofErr w:type="spellStart"/>
      <w:r w:rsidRPr="002C353E">
        <w:rPr>
          <w:rFonts w:ascii="Cambria" w:hAnsi="Cambria" w:cs="Arial"/>
          <w:bCs/>
          <w:sz w:val="24"/>
          <w:szCs w:val="24"/>
        </w:rPr>
        <w:t>Pieluchomajtek</w:t>
      </w:r>
      <w:proofErr w:type="spellEnd"/>
      <w:r w:rsidRPr="002C353E">
        <w:rPr>
          <w:rFonts w:ascii="Cambria" w:hAnsi="Cambria" w:cs="Arial"/>
          <w:bCs/>
          <w:sz w:val="24"/>
          <w:szCs w:val="24"/>
        </w:rPr>
        <w:t xml:space="preserve"> dla dorosłych na noc (L) - zwana dalej częścią nr 4</w:t>
      </w:r>
    </w:p>
    <w:p w:rsidR="002C353E" w:rsidRPr="00DA612F" w:rsidRDefault="002C353E" w:rsidP="002C353E">
      <w:pPr>
        <w:rPr>
          <w:rFonts w:ascii="Cambria" w:hAnsi="Cambria" w:cs="Arial"/>
          <w:sz w:val="24"/>
          <w:szCs w:val="24"/>
        </w:rPr>
      </w:pPr>
      <w:r w:rsidRPr="002C353E">
        <w:rPr>
          <w:rFonts w:ascii="Cambria" w:hAnsi="Cambria" w:cs="Arial"/>
          <w:bCs/>
          <w:sz w:val="24"/>
          <w:szCs w:val="24"/>
        </w:rPr>
        <w:t xml:space="preserve">dla Samodzielnego Publicznego Zespołu Zakładów Opieki Zdrowotnej „Sanatorium” im. Jana Pawła II w Górnie, zgodnie z </w:t>
      </w:r>
      <w:r>
        <w:rPr>
          <w:rFonts w:ascii="Cambria" w:hAnsi="Cambria" w:cs="Arial"/>
          <w:bCs/>
          <w:sz w:val="24"/>
          <w:szCs w:val="24"/>
        </w:rPr>
        <w:t xml:space="preserve">formularzem </w:t>
      </w:r>
      <w:r w:rsidRPr="002C353E">
        <w:rPr>
          <w:rFonts w:ascii="Cambria" w:hAnsi="Cambria" w:cs="Arial"/>
          <w:bCs/>
          <w:sz w:val="24"/>
          <w:szCs w:val="24"/>
        </w:rPr>
        <w:t>rzeczowo - finansowym</w:t>
      </w:r>
      <w:r>
        <w:rPr>
          <w:rFonts w:ascii="Cambria" w:hAnsi="Cambria" w:cs="Arial"/>
          <w:bCs/>
          <w:sz w:val="24"/>
          <w:szCs w:val="24"/>
        </w:rPr>
        <w:t xml:space="preserve"> </w:t>
      </w:r>
      <w:r w:rsidRPr="002C353E">
        <w:rPr>
          <w:rFonts w:ascii="Cambria" w:hAnsi="Cambria" w:cs="Arial"/>
          <w:bCs/>
          <w:i/>
          <w:sz w:val="24"/>
          <w:szCs w:val="24"/>
        </w:rPr>
        <w:t>(Załącznik nr 1 do umowy)</w:t>
      </w:r>
      <w:r>
        <w:rPr>
          <w:rFonts w:ascii="Cambria" w:hAnsi="Cambria" w:cs="Arial"/>
          <w:bCs/>
          <w:sz w:val="24"/>
          <w:szCs w:val="24"/>
        </w:rPr>
        <w:t xml:space="preserve"> </w:t>
      </w:r>
      <w:r w:rsidRPr="00DA612F">
        <w:rPr>
          <w:rFonts w:ascii="Cambria" w:hAnsi="Cambria" w:cs="Arial"/>
          <w:sz w:val="24"/>
          <w:szCs w:val="24"/>
        </w:rPr>
        <w:t>stanowiącym integralną część tej umowy, a zwanym w dalszej części umowy towarem.</w:t>
      </w:r>
    </w:p>
    <w:p w:rsidR="002C353E" w:rsidRPr="002C353E" w:rsidRDefault="00DC540C" w:rsidP="00DA612F">
      <w:pPr>
        <w:rPr>
          <w:rFonts w:ascii="Cambria" w:hAnsi="Cambria" w:cs="Arial"/>
          <w:i/>
          <w:sz w:val="24"/>
          <w:szCs w:val="24"/>
        </w:rPr>
      </w:pPr>
      <w:r>
        <w:rPr>
          <w:rFonts w:ascii="Cambria" w:hAnsi="Cambria" w:cs="Arial"/>
          <w:i/>
          <w:sz w:val="24"/>
          <w:szCs w:val="24"/>
        </w:rPr>
        <w:t>P</w:t>
      </w:r>
      <w:r w:rsidR="002C353E" w:rsidRPr="002C353E">
        <w:rPr>
          <w:rFonts w:ascii="Cambria" w:hAnsi="Cambria" w:cs="Arial"/>
          <w:i/>
          <w:sz w:val="24"/>
          <w:szCs w:val="24"/>
        </w:rPr>
        <w:t>owyższa treść ust.1 dotyczy przypadku gdy wykonawca realizował będzie wszystkie części zamówienia. W innym przypadku treść ust.1 zostanie odpowiednio zmodyfikowana.</w:t>
      </w:r>
    </w:p>
    <w:p w:rsidR="00DA612F" w:rsidRPr="00DA612F" w:rsidRDefault="00DA612F" w:rsidP="00DC540C">
      <w:pPr>
        <w:spacing w:after="0"/>
        <w:jc w:val="center"/>
        <w:rPr>
          <w:rFonts w:ascii="Cambria" w:hAnsi="Cambria" w:cs="Arial"/>
          <w:b/>
          <w:sz w:val="24"/>
          <w:szCs w:val="24"/>
        </w:rPr>
      </w:pPr>
      <w:r w:rsidRPr="00DA612F">
        <w:rPr>
          <w:rFonts w:ascii="Cambria" w:hAnsi="Cambria" w:cs="Arial"/>
          <w:b/>
          <w:sz w:val="24"/>
          <w:szCs w:val="24"/>
        </w:rPr>
        <w:t>§ 2.</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Strony określają wartość umowy na kwotę </w:t>
      </w:r>
    </w:p>
    <w:p w:rsidR="00DA612F" w:rsidRPr="00DA612F" w:rsidRDefault="00DA612F" w:rsidP="00DA612F">
      <w:pPr>
        <w:rPr>
          <w:rFonts w:ascii="Cambria" w:hAnsi="Cambria" w:cs="Arial"/>
          <w:sz w:val="24"/>
          <w:szCs w:val="24"/>
        </w:rPr>
      </w:pPr>
      <w:r w:rsidRPr="00DA612F">
        <w:rPr>
          <w:rFonts w:ascii="Cambria" w:hAnsi="Cambria" w:cs="Arial"/>
          <w:sz w:val="24"/>
          <w:szCs w:val="24"/>
        </w:rPr>
        <w:t>Cena netto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podatek VAT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Cena brutto:…………….…zł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lastRenderedPageBreak/>
        <w:t>zgodnie z ofertą złożoną przez Wykonawcę.</w:t>
      </w:r>
    </w:p>
    <w:p w:rsidR="00DA612F" w:rsidRPr="00DA612F" w:rsidRDefault="00DA612F" w:rsidP="00DA612F">
      <w:pPr>
        <w:rPr>
          <w:rFonts w:ascii="Cambria" w:hAnsi="Cambria" w:cs="Arial"/>
          <w:sz w:val="24"/>
          <w:szCs w:val="24"/>
        </w:rPr>
      </w:pPr>
      <w:r>
        <w:rPr>
          <w:rFonts w:ascii="Cambria" w:hAnsi="Cambria" w:cs="Arial"/>
          <w:sz w:val="24"/>
          <w:szCs w:val="24"/>
        </w:rPr>
        <w:t>2</w:t>
      </w:r>
      <w:r w:rsidRPr="00DA612F">
        <w:rPr>
          <w:rFonts w:ascii="Cambria" w:hAnsi="Cambria" w:cs="Arial"/>
          <w:sz w:val="24"/>
          <w:szCs w:val="24"/>
        </w:rPr>
        <w:t>. Ceny jednostkowe wykazane w liście ofertowej (Załącznik Nr 1) obejmują koszty związane z przygotowaniem i dostawą towaru do magazynu Zamawiającego.</w:t>
      </w:r>
    </w:p>
    <w:p w:rsidR="00DA612F" w:rsidRPr="00DA612F" w:rsidRDefault="00DA612F" w:rsidP="00DA612F">
      <w:pPr>
        <w:rPr>
          <w:rFonts w:ascii="Cambria" w:hAnsi="Cambria" w:cs="Arial"/>
          <w:sz w:val="24"/>
          <w:szCs w:val="24"/>
        </w:rPr>
      </w:pPr>
      <w:r>
        <w:rPr>
          <w:rFonts w:ascii="Cambria" w:hAnsi="Cambria" w:cs="Arial"/>
          <w:sz w:val="24"/>
          <w:szCs w:val="24"/>
        </w:rPr>
        <w:t>3</w:t>
      </w:r>
      <w:r w:rsidRPr="00DA612F">
        <w:rPr>
          <w:rFonts w:ascii="Cambria" w:hAnsi="Cambria" w:cs="Arial"/>
          <w:sz w:val="24"/>
          <w:szCs w:val="24"/>
        </w:rPr>
        <w:t xml:space="preserve">. Cena oferty podana przez wykonawcę ustalana jest na cały okres obowiązywania umowy i nie podlega zmianom z zastrzeżeniem </w:t>
      </w:r>
      <w:r w:rsidR="00D24F0F" w:rsidRPr="00D24F0F">
        <w:rPr>
          <w:rFonts w:ascii="Cambria" w:hAnsi="Cambria" w:cs="Arial"/>
          <w:sz w:val="24"/>
          <w:szCs w:val="24"/>
        </w:rPr>
        <w:t>§</w:t>
      </w:r>
      <w:r w:rsidR="00D24F0F">
        <w:rPr>
          <w:rFonts w:ascii="Cambria" w:hAnsi="Cambria" w:cs="Arial"/>
          <w:sz w:val="24"/>
          <w:szCs w:val="24"/>
        </w:rPr>
        <w:t xml:space="preserve"> 9 ust. 1</w:t>
      </w:r>
      <w:r w:rsidRPr="00DA612F">
        <w:rPr>
          <w:rFonts w:ascii="Cambria" w:hAnsi="Cambria" w:cs="Arial"/>
          <w:sz w:val="24"/>
          <w:szCs w:val="24"/>
        </w:rPr>
        <w:t>.</w:t>
      </w:r>
    </w:p>
    <w:p w:rsidR="00DA612F" w:rsidRPr="00DA612F" w:rsidRDefault="00DA612F" w:rsidP="00DC540C">
      <w:pPr>
        <w:spacing w:after="0"/>
        <w:jc w:val="center"/>
        <w:rPr>
          <w:rFonts w:ascii="Cambria" w:hAnsi="Cambria" w:cs="Arial"/>
          <w:b/>
          <w:sz w:val="24"/>
          <w:szCs w:val="24"/>
        </w:rPr>
      </w:pPr>
      <w:r w:rsidRPr="00DA612F">
        <w:rPr>
          <w:rFonts w:ascii="Cambria" w:hAnsi="Cambria" w:cs="Arial"/>
          <w:b/>
          <w:sz w:val="24"/>
          <w:szCs w:val="24"/>
        </w:rPr>
        <w:t>§ 3.</w:t>
      </w:r>
    </w:p>
    <w:p w:rsidR="00DA612F" w:rsidRPr="00DA612F" w:rsidRDefault="00DA612F" w:rsidP="00DA612F">
      <w:pPr>
        <w:rPr>
          <w:rFonts w:ascii="Cambria" w:hAnsi="Cambria" w:cs="Arial"/>
          <w:sz w:val="24"/>
          <w:szCs w:val="24"/>
        </w:rPr>
      </w:pPr>
      <w:r w:rsidRPr="00DA612F">
        <w:rPr>
          <w:rFonts w:ascii="Cambria" w:hAnsi="Cambria" w:cs="Arial"/>
          <w:sz w:val="24"/>
          <w:szCs w:val="24"/>
        </w:rPr>
        <w:t>1. Wykonawca zobowiązuje się do dostarczenia towaru określonego w Załączniku Nr 1 do niniejszej umowy 1 raz w miesiącu.</w:t>
      </w:r>
    </w:p>
    <w:p w:rsidR="00DA612F" w:rsidRPr="00DA612F" w:rsidRDefault="00DA612F" w:rsidP="00DA612F">
      <w:pPr>
        <w:rPr>
          <w:rFonts w:ascii="Cambria" w:hAnsi="Cambria" w:cs="Arial"/>
          <w:sz w:val="24"/>
          <w:szCs w:val="24"/>
        </w:rPr>
      </w:pPr>
      <w:r w:rsidRPr="00DA612F">
        <w:rPr>
          <w:rFonts w:ascii="Cambria" w:hAnsi="Cambria" w:cs="Arial"/>
          <w:sz w:val="24"/>
          <w:szCs w:val="24"/>
        </w:rPr>
        <w:t>2. Towar dostarczany będzie transportem Wykonawcy, przy czym odbiór ilościowy towaru odbywać się będzie w magazynie Zamawiającego.</w:t>
      </w:r>
    </w:p>
    <w:p w:rsidR="00DA612F" w:rsidRDefault="00DA612F" w:rsidP="00DA612F">
      <w:pPr>
        <w:rPr>
          <w:rFonts w:ascii="Cambria" w:hAnsi="Cambria" w:cs="Arial"/>
          <w:sz w:val="24"/>
          <w:szCs w:val="24"/>
        </w:rPr>
      </w:pPr>
      <w:r w:rsidRPr="00DA612F">
        <w:rPr>
          <w:rFonts w:ascii="Cambria" w:hAnsi="Cambria" w:cs="Arial"/>
          <w:sz w:val="24"/>
          <w:szCs w:val="24"/>
        </w:rPr>
        <w:t xml:space="preserve">3. Wykonawca zobowiązany jest do dostarczenia towaru w terminie </w:t>
      </w:r>
      <w:r w:rsidR="00506CD1">
        <w:rPr>
          <w:rFonts w:ascii="Cambria" w:hAnsi="Cambria" w:cs="Arial"/>
          <w:sz w:val="24"/>
          <w:szCs w:val="24"/>
        </w:rPr>
        <w:t>……</w:t>
      </w:r>
      <w:r w:rsidR="00B93E30">
        <w:rPr>
          <w:rFonts w:ascii="Cambria" w:hAnsi="Cambria" w:cs="Arial"/>
          <w:sz w:val="24"/>
          <w:szCs w:val="24"/>
        </w:rPr>
        <w:t>………</w:t>
      </w:r>
      <w:r w:rsidR="00506CD1">
        <w:rPr>
          <w:rFonts w:ascii="Cambria" w:hAnsi="Cambria" w:cs="Arial"/>
          <w:sz w:val="24"/>
          <w:szCs w:val="24"/>
        </w:rPr>
        <w:t xml:space="preserve"> </w:t>
      </w:r>
      <w:r w:rsidR="00B93E30" w:rsidRPr="00B93E30">
        <w:rPr>
          <w:rFonts w:ascii="Cambria" w:hAnsi="Cambria" w:cs="Arial"/>
          <w:sz w:val="24"/>
          <w:szCs w:val="24"/>
          <w:vertAlign w:val="superscript"/>
        </w:rPr>
        <w:t>1)</w:t>
      </w:r>
      <w:r w:rsidR="00B93E30">
        <w:rPr>
          <w:rFonts w:ascii="Cambria" w:hAnsi="Cambria" w:cs="Arial"/>
          <w:sz w:val="24"/>
          <w:szCs w:val="24"/>
        </w:rPr>
        <w:t xml:space="preserve"> </w:t>
      </w:r>
      <w:r w:rsidR="00506CD1">
        <w:rPr>
          <w:rFonts w:ascii="Cambria" w:hAnsi="Cambria" w:cs="Arial"/>
          <w:sz w:val="24"/>
          <w:szCs w:val="24"/>
        </w:rPr>
        <w:t>dni</w:t>
      </w:r>
      <w:r w:rsidRPr="00DA612F">
        <w:rPr>
          <w:rFonts w:ascii="Cambria" w:hAnsi="Cambria" w:cs="Arial"/>
          <w:sz w:val="24"/>
          <w:szCs w:val="24"/>
        </w:rPr>
        <w:t xml:space="preserve"> roboczych od dnia złożenia przez zamawiającego zamówienia stosownie do swych potrzeb.</w:t>
      </w:r>
    </w:p>
    <w:p w:rsidR="00DA612F" w:rsidRPr="00DA612F" w:rsidRDefault="00DA612F" w:rsidP="00DA612F">
      <w:pPr>
        <w:rPr>
          <w:rFonts w:ascii="Cambria" w:hAnsi="Cambria" w:cs="Arial"/>
          <w:sz w:val="24"/>
          <w:szCs w:val="24"/>
        </w:rPr>
      </w:pPr>
      <w:r w:rsidRPr="00DA612F">
        <w:rPr>
          <w:rFonts w:ascii="Cambria" w:hAnsi="Cambria" w:cs="Arial"/>
          <w:sz w:val="24"/>
          <w:szCs w:val="24"/>
        </w:rPr>
        <w:t>4. Przy każdej dostawie Wykonawca obowiązany jest dołączyć świadectwo ważności i przydatności dostarczonego towaru.</w:t>
      </w:r>
    </w:p>
    <w:p w:rsidR="00DA612F" w:rsidRPr="00DA612F" w:rsidRDefault="00DA612F" w:rsidP="00DC540C">
      <w:pPr>
        <w:spacing w:after="0"/>
        <w:jc w:val="center"/>
        <w:rPr>
          <w:rFonts w:ascii="Cambria" w:hAnsi="Cambria" w:cs="Arial"/>
          <w:b/>
          <w:sz w:val="24"/>
          <w:szCs w:val="24"/>
        </w:rPr>
      </w:pPr>
      <w:r w:rsidRPr="00DA612F">
        <w:rPr>
          <w:rFonts w:ascii="Cambria" w:hAnsi="Cambria" w:cs="Arial"/>
          <w:b/>
          <w:sz w:val="24"/>
          <w:szCs w:val="24"/>
        </w:rPr>
        <w:t>§ 4.</w:t>
      </w:r>
    </w:p>
    <w:p w:rsidR="00DA612F" w:rsidRPr="00DA612F" w:rsidRDefault="00DA612F" w:rsidP="00DA612F">
      <w:pPr>
        <w:rPr>
          <w:rFonts w:ascii="Cambria" w:hAnsi="Cambria" w:cs="Arial"/>
          <w:sz w:val="24"/>
          <w:szCs w:val="24"/>
        </w:rPr>
      </w:pPr>
      <w:r w:rsidRPr="00DA612F">
        <w:rPr>
          <w:rFonts w:ascii="Cambria" w:hAnsi="Cambria" w:cs="Arial"/>
          <w:sz w:val="24"/>
          <w:szCs w:val="24"/>
        </w:rPr>
        <w:t>1. Wykonawca dostarczy towar oznakowany znakiem CE, objęty odpowiednimi atestami oraz spełniające wymogi norm jakościowych i technologii produkcji określonych w Polskich Normach.</w:t>
      </w:r>
    </w:p>
    <w:p w:rsidR="00DA612F" w:rsidRPr="00DA612F" w:rsidRDefault="00DA612F" w:rsidP="00DA612F">
      <w:pPr>
        <w:rPr>
          <w:rFonts w:ascii="Cambria" w:hAnsi="Cambria" w:cs="Arial"/>
          <w:sz w:val="24"/>
          <w:szCs w:val="24"/>
        </w:rPr>
      </w:pPr>
      <w:r w:rsidRPr="00DA612F">
        <w:rPr>
          <w:rFonts w:ascii="Cambria" w:hAnsi="Cambria" w:cs="Arial"/>
          <w:sz w:val="24"/>
          <w:szCs w:val="24"/>
        </w:rPr>
        <w:t>2.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 wykazane przez Zamawiającego.</w:t>
      </w:r>
    </w:p>
    <w:p w:rsidR="00DA612F" w:rsidRPr="00DA612F" w:rsidRDefault="00DA612F" w:rsidP="00DA612F">
      <w:pPr>
        <w:rPr>
          <w:rFonts w:ascii="Cambria" w:hAnsi="Cambria" w:cs="Arial"/>
          <w:sz w:val="24"/>
          <w:szCs w:val="24"/>
        </w:rPr>
      </w:pPr>
      <w:r w:rsidRPr="00DA612F">
        <w:rPr>
          <w:rFonts w:ascii="Cambria" w:hAnsi="Cambria" w:cs="Arial"/>
          <w:sz w:val="24"/>
          <w:szCs w:val="24"/>
        </w:rPr>
        <w:t>3.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DA612F" w:rsidRPr="00DA612F" w:rsidRDefault="00DA612F" w:rsidP="00DA612F">
      <w:pPr>
        <w:rPr>
          <w:rFonts w:ascii="Cambria" w:hAnsi="Cambria" w:cs="Arial"/>
          <w:sz w:val="24"/>
          <w:szCs w:val="24"/>
        </w:rPr>
      </w:pPr>
      <w:r w:rsidRPr="00DA612F">
        <w:rPr>
          <w:rFonts w:ascii="Cambria" w:hAnsi="Cambria" w:cs="Arial"/>
          <w:sz w:val="24"/>
          <w:szCs w:val="24"/>
        </w:rPr>
        <w:t>4. W przypadku nie wykonania dostawy przez Wykonawcę w sposób zgodny z umową, w tym niedostarczenia towaru w ustalonym terminie, Zamawiającemu przysługuje prawo rozwiązania umowy z terminem natychmiastowym.</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5. Obowiązującą formę odszkodowania stanowią kary umowne należne Zamawiającemu, które będą naliczane w następujących wypadkach i wysokościach: </w:t>
      </w:r>
    </w:p>
    <w:p w:rsidR="00DA612F" w:rsidRPr="00DA612F" w:rsidRDefault="00DA612F" w:rsidP="00DA612F">
      <w:pPr>
        <w:rPr>
          <w:rFonts w:ascii="Cambria" w:hAnsi="Cambria" w:cs="Arial"/>
          <w:sz w:val="24"/>
          <w:szCs w:val="24"/>
        </w:rPr>
      </w:pPr>
      <w:r w:rsidRPr="00DA612F">
        <w:rPr>
          <w:rFonts w:ascii="Cambria" w:hAnsi="Cambria" w:cs="Arial"/>
          <w:sz w:val="24"/>
          <w:szCs w:val="24"/>
        </w:rPr>
        <w:t>- za opóźnienie w dostarczeniu przedmiotu umowy w wysokości 0,5 % wynagrodzenia umownego za każdy dzień opóźnienia,</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 za opóźnienie w usunięciu stwierdzonych wad i niezgodności z przedmiotem umowy w wysokości 0,5% ceny umowy brutto za każdy dzień liczony od dnia wyznaczonego na </w:t>
      </w:r>
      <w:r w:rsidRPr="00DA612F">
        <w:rPr>
          <w:rFonts w:ascii="Cambria" w:hAnsi="Cambria" w:cs="Arial"/>
          <w:sz w:val="24"/>
          <w:szCs w:val="24"/>
        </w:rPr>
        <w:lastRenderedPageBreak/>
        <w:t>usunięcie wad do dnia przekazania przez wykonawcę towaru wolnego od wad i niezgodności z przedmiotem umowy,</w:t>
      </w:r>
    </w:p>
    <w:p w:rsidR="00DA612F" w:rsidRPr="00DA612F" w:rsidRDefault="00DA612F" w:rsidP="00DA612F">
      <w:pPr>
        <w:rPr>
          <w:rFonts w:ascii="Cambria" w:hAnsi="Cambria" w:cs="Arial"/>
          <w:sz w:val="24"/>
          <w:szCs w:val="24"/>
        </w:rPr>
      </w:pPr>
      <w:r w:rsidRPr="00DA612F">
        <w:rPr>
          <w:rFonts w:ascii="Cambria" w:hAnsi="Cambria" w:cs="Arial"/>
          <w:sz w:val="24"/>
          <w:szCs w:val="24"/>
        </w:rPr>
        <w:t>- w przypadku odstąpienia od umowy z przyczyn leżących po stronie Wykonawcy zapłaci on Zamawiającemu karę umowną w wysokości 10% wynagrodzenia umownego.</w:t>
      </w:r>
    </w:p>
    <w:p w:rsidR="00DA612F" w:rsidRPr="00DA612F" w:rsidRDefault="00DA612F" w:rsidP="00DA612F">
      <w:pPr>
        <w:rPr>
          <w:rFonts w:ascii="Cambria" w:hAnsi="Cambria" w:cs="Arial"/>
          <w:sz w:val="24"/>
          <w:szCs w:val="24"/>
        </w:rPr>
      </w:pPr>
      <w:r w:rsidRPr="00DA612F">
        <w:rPr>
          <w:rFonts w:ascii="Cambria" w:hAnsi="Cambria" w:cs="Arial"/>
          <w:sz w:val="24"/>
          <w:szCs w:val="24"/>
        </w:rPr>
        <w:t>6. Strony zastrzegają sobie prawo dochodzenia odszkodowania uzupełniającego przewyższającego wysokość kar umownych do wysokości rzeczywiście poniesionej szkody.</w:t>
      </w:r>
    </w:p>
    <w:p w:rsidR="00DA612F" w:rsidRPr="00DA612F" w:rsidRDefault="00DA612F" w:rsidP="00DA612F">
      <w:pPr>
        <w:rPr>
          <w:rFonts w:ascii="Cambria" w:hAnsi="Cambria" w:cs="Arial"/>
          <w:sz w:val="24"/>
          <w:szCs w:val="24"/>
        </w:rPr>
      </w:pPr>
      <w:r w:rsidRPr="00DA612F">
        <w:rPr>
          <w:rFonts w:ascii="Cambria" w:hAnsi="Cambria" w:cs="Arial"/>
          <w:sz w:val="24"/>
          <w:szCs w:val="24"/>
        </w:rPr>
        <w:t>7. W przypadku nie wykonania dostawy przez Wykonawcę w sposób zgodny z umową, w tym niedostarczania towaru w ustalonych terminach, Zamawiającemu przysługuje prawo rozwiązania umowy w terminie natychmiastowym.</w:t>
      </w:r>
    </w:p>
    <w:p w:rsidR="00DA612F" w:rsidRPr="00DA612F" w:rsidRDefault="00DA612F" w:rsidP="00DC540C">
      <w:pPr>
        <w:spacing w:after="0"/>
        <w:jc w:val="center"/>
        <w:rPr>
          <w:rFonts w:ascii="Cambria" w:hAnsi="Cambria" w:cs="Arial"/>
          <w:b/>
          <w:sz w:val="24"/>
          <w:szCs w:val="24"/>
        </w:rPr>
      </w:pPr>
      <w:r w:rsidRPr="00DA612F">
        <w:rPr>
          <w:rFonts w:ascii="Cambria" w:hAnsi="Cambria" w:cs="Arial"/>
          <w:b/>
          <w:sz w:val="24"/>
          <w:szCs w:val="24"/>
        </w:rPr>
        <w:t>§ 5.</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Rozliczenie za dostarczenie przedmiotu umowy następować będzie fakturą VAT </w:t>
      </w:r>
      <w:r w:rsidR="004A2448">
        <w:rPr>
          <w:rFonts w:ascii="Cambria" w:hAnsi="Cambria" w:cs="Arial"/>
          <w:sz w:val="24"/>
          <w:szCs w:val="24"/>
        </w:rPr>
        <w:t xml:space="preserve">każdorazowo </w:t>
      </w:r>
      <w:r w:rsidRPr="00DA612F">
        <w:rPr>
          <w:rFonts w:ascii="Cambria" w:hAnsi="Cambria" w:cs="Arial"/>
          <w:sz w:val="24"/>
          <w:szCs w:val="24"/>
        </w:rPr>
        <w:t xml:space="preserve">po odbiorze przedmiotu umowy. </w:t>
      </w:r>
    </w:p>
    <w:p w:rsidR="00DA612F" w:rsidRPr="00DA612F" w:rsidRDefault="00DA612F" w:rsidP="00DA612F">
      <w:pPr>
        <w:rPr>
          <w:rFonts w:ascii="Cambria" w:hAnsi="Cambria" w:cs="Arial"/>
          <w:sz w:val="24"/>
          <w:szCs w:val="24"/>
        </w:rPr>
      </w:pPr>
      <w:r w:rsidRPr="00DA612F">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A612F" w:rsidRDefault="00DA612F" w:rsidP="00DA612F">
      <w:pPr>
        <w:rPr>
          <w:rFonts w:ascii="Cambria" w:hAnsi="Cambria" w:cs="Arial"/>
          <w:sz w:val="24"/>
          <w:szCs w:val="24"/>
        </w:rPr>
      </w:pPr>
      <w:r w:rsidRPr="00DA612F">
        <w:rPr>
          <w:rFonts w:ascii="Cambria" w:hAnsi="Cambria" w:cs="Arial"/>
          <w:sz w:val="24"/>
          <w:szCs w:val="24"/>
        </w:rPr>
        <w:t xml:space="preserve">3. Zamawiający zobowiązuje się do zapłaty za dostarczony towar w terminie </w:t>
      </w:r>
      <w:r w:rsidR="003B63F3">
        <w:rPr>
          <w:rFonts w:ascii="Cambria" w:hAnsi="Cambria" w:cs="Arial"/>
          <w:sz w:val="24"/>
          <w:szCs w:val="24"/>
        </w:rPr>
        <w:t>…………</w:t>
      </w:r>
      <w:r w:rsidR="00B93E30">
        <w:rPr>
          <w:rFonts w:ascii="Cambria" w:hAnsi="Cambria" w:cs="Arial"/>
          <w:sz w:val="24"/>
          <w:szCs w:val="24"/>
        </w:rPr>
        <w:t>…</w:t>
      </w:r>
      <w:r w:rsidRPr="00DA612F">
        <w:rPr>
          <w:rFonts w:ascii="Cambria" w:hAnsi="Cambria" w:cs="Arial"/>
          <w:sz w:val="24"/>
          <w:szCs w:val="24"/>
        </w:rPr>
        <w:t xml:space="preserve"> </w:t>
      </w:r>
      <w:r w:rsidR="00B93E30" w:rsidRPr="00B93E30">
        <w:rPr>
          <w:rFonts w:ascii="Cambria" w:hAnsi="Cambria" w:cs="Arial"/>
          <w:sz w:val="24"/>
          <w:szCs w:val="24"/>
          <w:vertAlign w:val="superscript"/>
        </w:rPr>
        <w:t>2)</w:t>
      </w:r>
      <w:r w:rsidR="00B93E30">
        <w:rPr>
          <w:rFonts w:ascii="Cambria" w:hAnsi="Cambria" w:cs="Arial"/>
          <w:sz w:val="24"/>
          <w:szCs w:val="24"/>
        </w:rPr>
        <w:t xml:space="preserve"> </w:t>
      </w:r>
      <w:r w:rsidRPr="00DA612F">
        <w:rPr>
          <w:rFonts w:ascii="Cambria" w:hAnsi="Cambria" w:cs="Arial"/>
          <w:sz w:val="24"/>
          <w:szCs w:val="24"/>
        </w:rPr>
        <w:t>dni licząc od daty dostarczenia towaru i faktury Zamawiającemu.</w:t>
      </w:r>
    </w:p>
    <w:p w:rsidR="00DA612F" w:rsidRPr="00BB2B49" w:rsidRDefault="00DA612F" w:rsidP="00DC540C">
      <w:pPr>
        <w:spacing w:after="0"/>
        <w:jc w:val="center"/>
        <w:rPr>
          <w:rFonts w:ascii="Cambria" w:hAnsi="Cambria" w:cs="Arial"/>
          <w:b/>
          <w:sz w:val="24"/>
          <w:szCs w:val="24"/>
        </w:rPr>
      </w:pPr>
      <w:r w:rsidRPr="00BB2B49">
        <w:rPr>
          <w:rFonts w:ascii="Cambria" w:hAnsi="Cambria" w:cs="Arial"/>
          <w:b/>
          <w:sz w:val="24"/>
          <w:szCs w:val="24"/>
        </w:rPr>
        <w:t>§ 6.</w:t>
      </w:r>
    </w:p>
    <w:p w:rsidR="00BB2B49" w:rsidRPr="00BB2B49" w:rsidRDefault="00BB2B49" w:rsidP="00BB2B49">
      <w:pPr>
        <w:rPr>
          <w:rFonts w:ascii="Cambria" w:hAnsi="Cambria" w:cs="Arial"/>
          <w:sz w:val="24"/>
          <w:szCs w:val="24"/>
        </w:rPr>
      </w:pPr>
      <w:r w:rsidRPr="00BB2B49">
        <w:rPr>
          <w:rFonts w:ascii="Cambria" w:hAnsi="Cambria" w:cs="Arial"/>
          <w:sz w:val="24"/>
          <w:szCs w:val="24"/>
        </w:rPr>
        <w:t>1.</w:t>
      </w:r>
      <w:r>
        <w:rPr>
          <w:rFonts w:ascii="Cambria" w:hAnsi="Cambria" w:cs="Arial"/>
          <w:sz w:val="24"/>
          <w:szCs w:val="24"/>
        </w:rPr>
        <w:t xml:space="preserve"> </w:t>
      </w:r>
      <w:r w:rsidRPr="00BB2B49">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p>
    <w:p w:rsidR="00BB2B49" w:rsidRPr="00BB2B49" w:rsidRDefault="00BB2B49" w:rsidP="00BB2B49">
      <w:pPr>
        <w:rPr>
          <w:rFonts w:ascii="Cambria" w:hAnsi="Cambria" w:cs="Arial"/>
          <w:sz w:val="24"/>
          <w:szCs w:val="24"/>
        </w:rPr>
      </w:pPr>
      <w:r w:rsidRPr="00BB2B49">
        <w:rPr>
          <w:rFonts w:ascii="Cambria" w:hAnsi="Cambria" w:cs="Arial"/>
          <w:sz w:val="24"/>
          <w:szCs w:val="24"/>
        </w:rPr>
        <w:t>2.</w:t>
      </w:r>
      <w:r>
        <w:rPr>
          <w:rFonts w:ascii="Cambria" w:hAnsi="Cambria" w:cs="Arial"/>
          <w:sz w:val="24"/>
          <w:szCs w:val="24"/>
        </w:rPr>
        <w:t xml:space="preserve"> </w:t>
      </w:r>
      <w:r w:rsidRPr="00BB2B49">
        <w:rPr>
          <w:rFonts w:ascii="Cambria" w:hAnsi="Cambria" w:cs="Arial"/>
          <w:sz w:val="24"/>
          <w:szCs w:val="24"/>
        </w:rPr>
        <w:t>Wykonawca zamierza powierzyć podwykonawcy tj.: …………………………………………………................................... (nazwa, siedziba, adres podwykonawcy, NIP, REGON, CEIDG, KRS) następującą część zamówienia: ………………………………………………………………………………….......................</w:t>
      </w:r>
    </w:p>
    <w:p w:rsidR="00BB2B49" w:rsidRPr="00BB2B49" w:rsidRDefault="00BB2B49" w:rsidP="00BB2B49">
      <w:pPr>
        <w:rPr>
          <w:rFonts w:ascii="Cambria" w:hAnsi="Cambria" w:cs="Arial"/>
          <w:sz w:val="24"/>
          <w:szCs w:val="24"/>
        </w:rPr>
      </w:pPr>
      <w:r w:rsidRPr="00BB2B49">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BB2B49" w:rsidRPr="00BB2B49" w:rsidRDefault="00BB2B49" w:rsidP="00BB2B49">
      <w:pPr>
        <w:rPr>
          <w:rFonts w:ascii="Cambria" w:hAnsi="Cambria" w:cs="Arial"/>
          <w:sz w:val="24"/>
          <w:szCs w:val="24"/>
        </w:rPr>
      </w:pPr>
      <w:r w:rsidRPr="00BB2B49">
        <w:rPr>
          <w:rFonts w:ascii="Cambria" w:hAnsi="Cambria" w:cs="Arial"/>
          <w:sz w:val="24"/>
          <w:szCs w:val="24"/>
        </w:rPr>
        <w:t>4.</w:t>
      </w:r>
      <w:r>
        <w:rPr>
          <w:rFonts w:ascii="Cambria" w:hAnsi="Cambria" w:cs="Arial"/>
          <w:sz w:val="24"/>
          <w:szCs w:val="24"/>
        </w:rPr>
        <w:t xml:space="preserve"> </w:t>
      </w:r>
      <w:r w:rsidRPr="00BB2B49">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BB2B49" w:rsidRPr="00BB2B49" w:rsidRDefault="00BB2B49" w:rsidP="00BB2B49">
      <w:pPr>
        <w:rPr>
          <w:rFonts w:ascii="Cambria" w:hAnsi="Cambria" w:cs="Arial"/>
          <w:sz w:val="24"/>
          <w:szCs w:val="24"/>
        </w:rPr>
      </w:pPr>
      <w:r w:rsidRPr="00BB2B49">
        <w:rPr>
          <w:rFonts w:ascii="Cambria" w:hAnsi="Cambria" w:cs="Arial"/>
          <w:sz w:val="24"/>
          <w:szCs w:val="24"/>
        </w:rPr>
        <w:t>5.</w:t>
      </w:r>
      <w:r>
        <w:rPr>
          <w:rFonts w:ascii="Cambria" w:hAnsi="Cambria" w:cs="Arial"/>
          <w:sz w:val="24"/>
          <w:szCs w:val="24"/>
        </w:rPr>
        <w:t xml:space="preserve"> </w:t>
      </w:r>
      <w:r w:rsidRPr="00BB2B49">
        <w:rPr>
          <w:rFonts w:ascii="Cambria" w:hAnsi="Cambria" w:cs="Arial"/>
          <w:sz w:val="24"/>
          <w:szCs w:val="24"/>
        </w:rPr>
        <w:t xml:space="preserve">Zamawiający nie dopuszcza dalszego zlecania realizacji części zadania przez podwykonawcę. </w:t>
      </w:r>
    </w:p>
    <w:p w:rsidR="00BB2B49" w:rsidRPr="00BB2B49" w:rsidRDefault="00BB2B49" w:rsidP="00BB2B49">
      <w:pPr>
        <w:rPr>
          <w:rFonts w:ascii="Cambria" w:hAnsi="Cambria" w:cs="Arial"/>
          <w:sz w:val="24"/>
          <w:szCs w:val="24"/>
        </w:rPr>
      </w:pPr>
      <w:r w:rsidRPr="00BB2B49">
        <w:rPr>
          <w:rFonts w:ascii="Cambria" w:hAnsi="Cambria" w:cs="Arial"/>
          <w:sz w:val="24"/>
          <w:szCs w:val="24"/>
        </w:rPr>
        <w:t>6.</w:t>
      </w:r>
      <w:r>
        <w:rPr>
          <w:rFonts w:ascii="Cambria" w:hAnsi="Cambria" w:cs="Arial"/>
          <w:sz w:val="24"/>
          <w:szCs w:val="24"/>
        </w:rPr>
        <w:t xml:space="preserve"> </w:t>
      </w:r>
      <w:r w:rsidRPr="00BB2B49">
        <w:rPr>
          <w:rFonts w:ascii="Cambria" w:hAnsi="Cambria" w:cs="Arial"/>
          <w:sz w:val="24"/>
          <w:szCs w:val="24"/>
        </w:rPr>
        <w:t xml:space="preserve">Podwykonawcę w stosunkach z Zamawiającym reprezentuje Wykonawca. </w:t>
      </w:r>
    </w:p>
    <w:p w:rsidR="00BB2B49" w:rsidRPr="00BB2B49" w:rsidRDefault="00BB2B49" w:rsidP="00BB2B49">
      <w:pPr>
        <w:rPr>
          <w:rFonts w:ascii="Cambria" w:hAnsi="Cambria" w:cs="Arial"/>
          <w:sz w:val="24"/>
          <w:szCs w:val="24"/>
        </w:rPr>
      </w:pPr>
      <w:r w:rsidRPr="00BB2B49">
        <w:rPr>
          <w:rFonts w:ascii="Cambria" w:hAnsi="Cambria" w:cs="Arial"/>
          <w:sz w:val="24"/>
          <w:szCs w:val="24"/>
        </w:rPr>
        <w:lastRenderedPageBreak/>
        <w:t>7.</w:t>
      </w:r>
      <w:r>
        <w:rPr>
          <w:rFonts w:ascii="Cambria" w:hAnsi="Cambria" w:cs="Arial"/>
          <w:sz w:val="24"/>
          <w:szCs w:val="24"/>
        </w:rPr>
        <w:t xml:space="preserve"> </w:t>
      </w:r>
      <w:r w:rsidRPr="00BB2B49">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A612F" w:rsidRPr="00DA612F" w:rsidRDefault="00DA612F" w:rsidP="00DC540C">
      <w:pPr>
        <w:spacing w:after="0"/>
        <w:jc w:val="center"/>
        <w:rPr>
          <w:rFonts w:ascii="Cambria" w:hAnsi="Cambria" w:cs="Arial"/>
          <w:b/>
          <w:sz w:val="24"/>
          <w:szCs w:val="24"/>
        </w:rPr>
      </w:pPr>
      <w:r w:rsidRPr="00DA612F">
        <w:rPr>
          <w:rFonts w:ascii="Cambria" w:hAnsi="Cambria" w:cs="Arial"/>
          <w:b/>
          <w:sz w:val="24"/>
          <w:szCs w:val="24"/>
        </w:rPr>
        <w:t>§ 7.</w:t>
      </w:r>
    </w:p>
    <w:p w:rsidR="00DA612F" w:rsidRPr="00DA612F" w:rsidRDefault="00DA612F" w:rsidP="00DA612F">
      <w:pPr>
        <w:rPr>
          <w:rFonts w:ascii="Cambria" w:hAnsi="Cambria" w:cs="Arial"/>
          <w:sz w:val="24"/>
          <w:szCs w:val="24"/>
        </w:rPr>
      </w:pPr>
      <w:r w:rsidRPr="00DA612F">
        <w:rPr>
          <w:rFonts w:ascii="Cambria" w:hAnsi="Cambria" w:cs="Arial"/>
          <w:sz w:val="24"/>
          <w:szCs w:val="24"/>
        </w:rPr>
        <w:t>1. Strony zgodnie ustalają, że umowa niniejsza zostaje zawarta na okres 12 miesięcy.</w:t>
      </w:r>
    </w:p>
    <w:p w:rsidR="00DA612F" w:rsidRPr="00DA612F" w:rsidRDefault="00DA612F" w:rsidP="00DA612F">
      <w:pPr>
        <w:rPr>
          <w:rFonts w:ascii="Cambria" w:hAnsi="Cambria" w:cs="Arial"/>
          <w:sz w:val="24"/>
          <w:szCs w:val="24"/>
        </w:rPr>
      </w:pPr>
      <w:r w:rsidRPr="00DA612F">
        <w:rPr>
          <w:rFonts w:ascii="Cambria" w:hAnsi="Cambria" w:cs="Arial"/>
          <w:sz w:val="24"/>
          <w:szCs w:val="24"/>
        </w:rPr>
        <w:t>2. Zamawiający zastrzega możliwość realizacji zamówienia w zakresie mniejszym niż przewidziany w niniejszej umowie, jednakże nie mniejszym niż 95% jej wartości.</w:t>
      </w:r>
    </w:p>
    <w:p w:rsidR="00DA612F" w:rsidRPr="00DA612F" w:rsidRDefault="00DA612F" w:rsidP="00DC540C">
      <w:pPr>
        <w:spacing w:after="0"/>
        <w:jc w:val="center"/>
        <w:rPr>
          <w:rFonts w:ascii="Cambria" w:hAnsi="Cambria" w:cs="Arial"/>
          <w:b/>
          <w:sz w:val="24"/>
          <w:szCs w:val="24"/>
        </w:rPr>
      </w:pPr>
      <w:r w:rsidRPr="00DA612F">
        <w:rPr>
          <w:rFonts w:ascii="Cambria" w:hAnsi="Cambria" w:cs="Arial"/>
          <w:b/>
          <w:sz w:val="24"/>
          <w:szCs w:val="24"/>
        </w:rPr>
        <w:t>§ 8.</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DA612F" w:rsidP="00DC540C">
      <w:pPr>
        <w:spacing w:after="0"/>
        <w:jc w:val="center"/>
        <w:rPr>
          <w:rFonts w:ascii="Cambria" w:hAnsi="Cambria" w:cs="Arial"/>
          <w:b/>
          <w:sz w:val="24"/>
          <w:szCs w:val="24"/>
        </w:rPr>
      </w:pPr>
      <w:r>
        <w:rPr>
          <w:rFonts w:ascii="Cambria" w:hAnsi="Cambria" w:cs="Arial"/>
          <w:b/>
          <w:sz w:val="24"/>
          <w:szCs w:val="24"/>
        </w:rPr>
        <w:t>§ 9.</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135D7F" w:rsidRPr="0069091D" w:rsidRDefault="00135D7F" w:rsidP="00135D7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135D7F" w:rsidRDefault="00135D7F" w:rsidP="00135D7F">
      <w:pPr>
        <w:pStyle w:val="Indeks"/>
        <w:suppressLineNumbers w:val="0"/>
        <w:suppressAutoHyphens w:val="0"/>
        <w:rPr>
          <w:rFonts w:ascii="Cambria" w:hAnsi="Cambria" w:cs="Arial"/>
          <w:lang w:eastAsia="pl-PL"/>
        </w:rPr>
      </w:pPr>
    </w:p>
    <w:p w:rsidR="00B93E30" w:rsidRPr="0069091D" w:rsidRDefault="00B93E30" w:rsidP="00135D7F">
      <w:pPr>
        <w:pStyle w:val="Indeks"/>
        <w:suppressLineNumbers w:val="0"/>
        <w:suppressAutoHyphens w:val="0"/>
        <w:rPr>
          <w:rFonts w:ascii="Cambria" w:hAnsi="Cambria" w:cs="Arial"/>
          <w:lang w:eastAsia="pl-PL"/>
        </w:rPr>
      </w:pPr>
    </w:p>
    <w:p w:rsidR="003562FA" w:rsidRDefault="003562FA" w:rsidP="00135D7F">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B93E30" w:rsidRDefault="00B93E30" w:rsidP="00135D7F">
      <w:pPr>
        <w:pStyle w:val="Indeks"/>
        <w:suppressLineNumbers w:val="0"/>
        <w:suppressAutoHyphens w:val="0"/>
        <w:rPr>
          <w:rFonts w:ascii="Cambria" w:hAnsi="Cambria" w:cs="Arial"/>
          <w:lang w:eastAsia="pl-PL"/>
        </w:rPr>
      </w:pPr>
    </w:p>
    <w:p w:rsidR="00B93E30" w:rsidRPr="00DC540C" w:rsidRDefault="00B93E30" w:rsidP="00135D7F">
      <w:pPr>
        <w:pStyle w:val="Indeks"/>
        <w:suppressLineNumbers w:val="0"/>
        <w:suppressAutoHyphens w:val="0"/>
        <w:rPr>
          <w:rFonts w:ascii="Cambria" w:hAnsi="Cambria" w:cs="Arial"/>
          <w:i/>
          <w:sz w:val="20"/>
          <w:szCs w:val="20"/>
          <w:lang w:eastAsia="pl-PL"/>
        </w:rPr>
      </w:pPr>
      <w:r w:rsidRPr="00B93E30">
        <w:rPr>
          <w:rFonts w:ascii="Cambria" w:hAnsi="Cambria" w:cs="Arial"/>
          <w:i/>
          <w:vertAlign w:val="superscript"/>
          <w:lang w:eastAsia="pl-PL"/>
        </w:rPr>
        <w:t>1-2)</w:t>
      </w:r>
      <w:r w:rsidRPr="00B93E30">
        <w:rPr>
          <w:rFonts w:ascii="Cambria" w:hAnsi="Cambria" w:cs="Arial"/>
          <w:i/>
          <w:lang w:eastAsia="pl-PL"/>
        </w:rPr>
        <w:t xml:space="preserve"> </w:t>
      </w:r>
      <w:r w:rsidR="00102D98" w:rsidRPr="00DC540C">
        <w:rPr>
          <w:rFonts w:ascii="Cambria" w:hAnsi="Cambria" w:cs="Arial"/>
          <w:i/>
          <w:sz w:val="20"/>
          <w:szCs w:val="20"/>
          <w:lang w:eastAsia="pl-PL"/>
        </w:rPr>
        <w:t xml:space="preserve">dane stanowią kryteria oceny ofert (patrz rozdz. 12 SIWZ) i zostaną </w:t>
      </w:r>
      <w:r w:rsidRPr="00DC540C">
        <w:rPr>
          <w:rFonts w:ascii="Cambria" w:hAnsi="Cambria" w:cs="Arial"/>
          <w:i/>
          <w:sz w:val="20"/>
          <w:szCs w:val="20"/>
          <w:lang w:eastAsia="pl-PL"/>
        </w:rPr>
        <w:t>uzupełnione na etapie podpisywania umowy</w:t>
      </w:r>
      <w:r w:rsidR="00102D98" w:rsidRPr="00DC540C">
        <w:rPr>
          <w:rFonts w:ascii="Cambria" w:hAnsi="Cambria" w:cs="Arial"/>
          <w:i/>
          <w:sz w:val="20"/>
          <w:szCs w:val="20"/>
          <w:lang w:eastAsia="pl-PL"/>
        </w:rPr>
        <w:t>.</w:t>
      </w:r>
      <w:r w:rsidR="00C41A7A" w:rsidRPr="00DC540C">
        <w:rPr>
          <w:rFonts w:ascii="Cambria" w:hAnsi="Cambria" w:cs="Arial"/>
          <w:i/>
          <w:sz w:val="20"/>
          <w:szCs w:val="20"/>
          <w:lang w:eastAsia="pl-PL"/>
        </w:rPr>
        <w:t xml:space="preserve"> Ponadto treść </w:t>
      </w:r>
      <w:r w:rsidR="00C41A7A" w:rsidRPr="00DC540C">
        <w:rPr>
          <w:rFonts w:ascii="Cambria" w:hAnsi="Cambria" w:cs="Arial"/>
          <w:i/>
          <w:sz w:val="20"/>
          <w:szCs w:val="20"/>
        </w:rPr>
        <w:t xml:space="preserve">§ 3 ust. 3 i § 5 ust. 3 </w:t>
      </w:r>
      <w:r w:rsidR="00DC540C" w:rsidRPr="00DC540C">
        <w:rPr>
          <w:rFonts w:ascii="Cambria" w:hAnsi="Cambria" w:cs="Arial"/>
          <w:i/>
          <w:sz w:val="20"/>
          <w:szCs w:val="20"/>
        </w:rPr>
        <w:t xml:space="preserve">może zostać odpowiednio </w:t>
      </w:r>
      <w:r w:rsidR="00DC540C">
        <w:rPr>
          <w:rFonts w:ascii="Cambria" w:hAnsi="Cambria" w:cs="Arial"/>
          <w:i/>
          <w:sz w:val="20"/>
          <w:szCs w:val="20"/>
        </w:rPr>
        <w:t xml:space="preserve">dostosowana </w:t>
      </w:r>
      <w:r w:rsidR="00DC540C" w:rsidRPr="00DC540C">
        <w:rPr>
          <w:rFonts w:ascii="Cambria" w:hAnsi="Cambria" w:cs="Arial"/>
          <w:i/>
          <w:sz w:val="20"/>
          <w:szCs w:val="20"/>
        </w:rPr>
        <w:t>tak aby odpowiadała treści złożonej oferty – w przypadku jeżeli umowa zawierana będzie na więcej niż jedną cześć zamówienia.</w:t>
      </w:r>
    </w:p>
    <w:sectPr w:rsidR="00B93E30" w:rsidRPr="00DC540C"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1C" w:rsidRDefault="0076421C" w:rsidP="00AE5FD8">
      <w:pPr>
        <w:spacing w:after="0" w:line="240" w:lineRule="auto"/>
      </w:pPr>
      <w:r>
        <w:separator/>
      </w:r>
    </w:p>
  </w:endnote>
  <w:endnote w:type="continuationSeparator" w:id="0">
    <w:p w:rsidR="0076421C" w:rsidRDefault="0076421C"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C1" w:rsidRDefault="00EB6AC1">
    <w:pPr>
      <w:pStyle w:val="Stopka"/>
      <w:jc w:val="center"/>
    </w:pPr>
    <w:r>
      <w:fldChar w:fldCharType="begin"/>
    </w:r>
    <w:r>
      <w:instrText>PAGE   \* MERGEFORMAT</w:instrText>
    </w:r>
    <w:r>
      <w:fldChar w:fldCharType="separate"/>
    </w:r>
    <w:r w:rsidR="00BD790B">
      <w:rPr>
        <w:noProof/>
      </w:rPr>
      <w:t>2</w:t>
    </w:r>
    <w:r>
      <w:fldChar w:fldCharType="end"/>
    </w:r>
  </w:p>
  <w:p w:rsidR="00EB6AC1" w:rsidRDefault="00EB6A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1C" w:rsidRDefault="0076421C" w:rsidP="00AE5FD8">
      <w:pPr>
        <w:spacing w:after="0" w:line="240" w:lineRule="auto"/>
      </w:pPr>
      <w:r>
        <w:separator/>
      </w:r>
    </w:p>
  </w:footnote>
  <w:footnote w:type="continuationSeparator" w:id="0">
    <w:p w:rsidR="0076421C" w:rsidRDefault="0076421C"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C1" w:rsidRPr="0074498C" w:rsidRDefault="00EB6AC1">
    <w:pPr>
      <w:pStyle w:val="Nagwek"/>
      <w:rPr>
        <w:lang w:val="pl-PL"/>
      </w:rPr>
    </w:pPr>
    <w:r>
      <w:t>ST/DZP/</w:t>
    </w:r>
    <w:r>
      <w:rPr>
        <w:lang w:val="pl-PL"/>
      </w:rPr>
      <w:t>2</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6">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6">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0">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5"/>
  </w:num>
  <w:num w:numId="3">
    <w:abstractNumId w:val="34"/>
  </w:num>
  <w:num w:numId="4">
    <w:abstractNumId w:val="32"/>
  </w:num>
  <w:num w:numId="5">
    <w:abstractNumId w:val="33"/>
  </w:num>
  <w:num w:numId="6">
    <w:abstractNumId w:val="25"/>
  </w:num>
  <w:num w:numId="7">
    <w:abstractNumId w:val="5"/>
  </w:num>
  <w:num w:numId="8">
    <w:abstractNumId w:val="41"/>
  </w:num>
  <w:num w:numId="9">
    <w:abstractNumId w:val="28"/>
  </w:num>
  <w:num w:numId="10">
    <w:abstractNumId w:val="29"/>
  </w:num>
  <w:num w:numId="11">
    <w:abstractNumId w:val="3"/>
  </w:num>
  <w:num w:numId="12">
    <w:abstractNumId w:val="14"/>
  </w:num>
  <w:num w:numId="13">
    <w:abstractNumId w:val="4"/>
  </w:num>
  <w:num w:numId="14">
    <w:abstractNumId w:val="27"/>
  </w:num>
  <w:num w:numId="15">
    <w:abstractNumId w:val="42"/>
  </w:num>
  <w:num w:numId="16">
    <w:abstractNumId w:val="26"/>
  </w:num>
  <w:num w:numId="17">
    <w:abstractNumId w:val="16"/>
  </w:num>
  <w:num w:numId="18">
    <w:abstractNumId w:val="24"/>
  </w:num>
  <w:num w:numId="19">
    <w:abstractNumId w:val="40"/>
  </w:num>
  <w:num w:numId="20">
    <w:abstractNumId w:val="22"/>
  </w:num>
  <w:num w:numId="21">
    <w:abstractNumId w:val="7"/>
  </w:num>
  <w:num w:numId="22">
    <w:abstractNumId w:val="23"/>
  </w:num>
  <w:num w:numId="23">
    <w:abstractNumId w:val="21"/>
  </w:num>
  <w:num w:numId="24">
    <w:abstractNumId w:val="2"/>
  </w:num>
  <w:num w:numId="25">
    <w:abstractNumId w:val="37"/>
  </w:num>
  <w:num w:numId="26">
    <w:abstractNumId w:val="6"/>
  </w:num>
  <w:num w:numId="27">
    <w:abstractNumId w:val="11"/>
  </w:num>
  <w:num w:numId="28">
    <w:abstractNumId w:val="19"/>
  </w:num>
  <w:num w:numId="29">
    <w:abstractNumId w:val="39"/>
  </w:num>
  <w:num w:numId="30">
    <w:abstractNumId w:val="36"/>
  </w:num>
  <w:num w:numId="31">
    <w:abstractNumId w:val="8"/>
  </w:num>
  <w:num w:numId="32">
    <w:abstractNumId w:val="18"/>
  </w:num>
  <w:num w:numId="33">
    <w:abstractNumId w:val="13"/>
  </w:num>
  <w:num w:numId="34">
    <w:abstractNumId w:val="9"/>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22E1"/>
    <w:rsid w:val="000B37F2"/>
    <w:rsid w:val="000B3CEF"/>
    <w:rsid w:val="000B5227"/>
    <w:rsid w:val="000B58A8"/>
    <w:rsid w:val="000B5B32"/>
    <w:rsid w:val="000C0420"/>
    <w:rsid w:val="000C0B5A"/>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02D98"/>
    <w:rsid w:val="001114F6"/>
    <w:rsid w:val="001137BD"/>
    <w:rsid w:val="00115654"/>
    <w:rsid w:val="00122D5A"/>
    <w:rsid w:val="001262AE"/>
    <w:rsid w:val="001266E0"/>
    <w:rsid w:val="00127C9B"/>
    <w:rsid w:val="00127CF8"/>
    <w:rsid w:val="00131EE9"/>
    <w:rsid w:val="00133A3E"/>
    <w:rsid w:val="00135D7F"/>
    <w:rsid w:val="001366C5"/>
    <w:rsid w:val="001433E3"/>
    <w:rsid w:val="00151951"/>
    <w:rsid w:val="00151A0E"/>
    <w:rsid w:val="00156A80"/>
    <w:rsid w:val="00157BE0"/>
    <w:rsid w:val="00157DF2"/>
    <w:rsid w:val="00160764"/>
    <w:rsid w:val="001634C6"/>
    <w:rsid w:val="0016366E"/>
    <w:rsid w:val="00166181"/>
    <w:rsid w:val="00167F54"/>
    <w:rsid w:val="001712F9"/>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420B"/>
    <w:rsid w:val="001C53DC"/>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92E"/>
    <w:rsid w:val="00220BD5"/>
    <w:rsid w:val="00223936"/>
    <w:rsid w:val="00237D61"/>
    <w:rsid w:val="00246041"/>
    <w:rsid w:val="00247C9A"/>
    <w:rsid w:val="002505F3"/>
    <w:rsid w:val="00250E3A"/>
    <w:rsid w:val="0025387E"/>
    <w:rsid w:val="00253FE6"/>
    <w:rsid w:val="00256AFA"/>
    <w:rsid w:val="0026469A"/>
    <w:rsid w:val="00264FAC"/>
    <w:rsid w:val="00267D35"/>
    <w:rsid w:val="00271F66"/>
    <w:rsid w:val="0028273B"/>
    <w:rsid w:val="002844B7"/>
    <w:rsid w:val="00290A9C"/>
    <w:rsid w:val="00291080"/>
    <w:rsid w:val="002945C3"/>
    <w:rsid w:val="002954F2"/>
    <w:rsid w:val="002967E9"/>
    <w:rsid w:val="002A0102"/>
    <w:rsid w:val="002A3068"/>
    <w:rsid w:val="002B1297"/>
    <w:rsid w:val="002B2D6F"/>
    <w:rsid w:val="002B5564"/>
    <w:rsid w:val="002B7684"/>
    <w:rsid w:val="002C15A6"/>
    <w:rsid w:val="002C353E"/>
    <w:rsid w:val="002C53C2"/>
    <w:rsid w:val="002C6E91"/>
    <w:rsid w:val="002D077D"/>
    <w:rsid w:val="002D1585"/>
    <w:rsid w:val="002D39D3"/>
    <w:rsid w:val="002D68D0"/>
    <w:rsid w:val="002E2C9F"/>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304D"/>
    <w:rsid w:val="00355776"/>
    <w:rsid w:val="00356210"/>
    <w:rsid w:val="003562FA"/>
    <w:rsid w:val="00357475"/>
    <w:rsid w:val="003603FC"/>
    <w:rsid w:val="0036225E"/>
    <w:rsid w:val="00365EA4"/>
    <w:rsid w:val="00371854"/>
    <w:rsid w:val="00371BD3"/>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63F3"/>
    <w:rsid w:val="003B7114"/>
    <w:rsid w:val="003C0907"/>
    <w:rsid w:val="003C3282"/>
    <w:rsid w:val="003C3F9F"/>
    <w:rsid w:val="003C44B5"/>
    <w:rsid w:val="003C67EE"/>
    <w:rsid w:val="003D39BA"/>
    <w:rsid w:val="003D4F3D"/>
    <w:rsid w:val="003D650E"/>
    <w:rsid w:val="003D7662"/>
    <w:rsid w:val="003E137E"/>
    <w:rsid w:val="003E64B9"/>
    <w:rsid w:val="003F074C"/>
    <w:rsid w:val="003F49D5"/>
    <w:rsid w:val="004000C9"/>
    <w:rsid w:val="004024CA"/>
    <w:rsid w:val="0041022B"/>
    <w:rsid w:val="004144CE"/>
    <w:rsid w:val="00417018"/>
    <w:rsid w:val="004217DA"/>
    <w:rsid w:val="004237A9"/>
    <w:rsid w:val="0042640E"/>
    <w:rsid w:val="004279BB"/>
    <w:rsid w:val="0043114C"/>
    <w:rsid w:val="00432A25"/>
    <w:rsid w:val="00437EFA"/>
    <w:rsid w:val="004404E9"/>
    <w:rsid w:val="00444193"/>
    <w:rsid w:val="0044467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0A4B"/>
    <w:rsid w:val="004A1807"/>
    <w:rsid w:val="004A2448"/>
    <w:rsid w:val="004A53A4"/>
    <w:rsid w:val="004A64F5"/>
    <w:rsid w:val="004A7297"/>
    <w:rsid w:val="004B209A"/>
    <w:rsid w:val="004B4B4F"/>
    <w:rsid w:val="004C1594"/>
    <w:rsid w:val="004C17E0"/>
    <w:rsid w:val="004C1C32"/>
    <w:rsid w:val="004C334A"/>
    <w:rsid w:val="004D036D"/>
    <w:rsid w:val="004D1088"/>
    <w:rsid w:val="004D12AE"/>
    <w:rsid w:val="004E6B25"/>
    <w:rsid w:val="004F0998"/>
    <w:rsid w:val="004F1BAD"/>
    <w:rsid w:val="004F5141"/>
    <w:rsid w:val="004F738B"/>
    <w:rsid w:val="00500873"/>
    <w:rsid w:val="00502701"/>
    <w:rsid w:val="00506CD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3FF3"/>
    <w:rsid w:val="00546ADB"/>
    <w:rsid w:val="00550E94"/>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1EE1"/>
    <w:rsid w:val="005B2F82"/>
    <w:rsid w:val="005B4AFE"/>
    <w:rsid w:val="005B5008"/>
    <w:rsid w:val="005C0302"/>
    <w:rsid w:val="005C3110"/>
    <w:rsid w:val="005C527A"/>
    <w:rsid w:val="005C583D"/>
    <w:rsid w:val="005D1E2C"/>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2AB"/>
    <w:rsid w:val="006D390B"/>
    <w:rsid w:val="006D4E34"/>
    <w:rsid w:val="006E2C1D"/>
    <w:rsid w:val="006E49DD"/>
    <w:rsid w:val="006F0233"/>
    <w:rsid w:val="006F069E"/>
    <w:rsid w:val="006F1372"/>
    <w:rsid w:val="00701E55"/>
    <w:rsid w:val="00702753"/>
    <w:rsid w:val="00705674"/>
    <w:rsid w:val="00707123"/>
    <w:rsid w:val="00712507"/>
    <w:rsid w:val="00713D9B"/>
    <w:rsid w:val="00715146"/>
    <w:rsid w:val="0071538E"/>
    <w:rsid w:val="00715EF9"/>
    <w:rsid w:val="007163FD"/>
    <w:rsid w:val="007168EF"/>
    <w:rsid w:val="00720250"/>
    <w:rsid w:val="00722538"/>
    <w:rsid w:val="00727108"/>
    <w:rsid w:val="00741952"/>
    <w:rsid w:val="0074216F"/>
    <w:rsid w:val="0074498C"/>
    <w:rsid w:val="00744CB2"/>
    <w:rsid w:val="007454E6"/>
    <w:rsid w:val="00745503"/>
    <w:rsid w:val="0074597A"/>
    <w:rsid w:val="007500E7"/>
    <w:rsid w:val="00751627"/>
    <w:rsid w:val="007538D8"/>
    <w:rsid w:val="00753A86"/>
    <w:rsid w:val="00754BE1"/>
    <w:rsid w:val="00757376"/>
    <w:rsid w:val="007600FD"/>
    <w:rsid w:val="00763336"/>
    <w:rsid w:val="007639B0"/>
    <w:rsid w:val="0076421C"/>
    <w:rsid w:val="00764CAA"/>
    <w:rsid w:val="00767C07"/>
    <w:rsid w:val="0077137D"/>
    <w:rsid w:val="00773946"/>
    <w:rsid w:val="00781ABB"/>
    <w:rsid w:val="007821F0"/>
    <w:rsid w:val="007858CA"/>
    <w:rsid w:val="00787424"/>
    <w:rsid w:val="00791121"/>
    <w:rsid w:val="00795E84"/>
    <w:rsid w:val="007A28A0"/>
    <w:rsid w:val="007A2C33"/>
    <w:rsid w:val="007A776C"/>
    <w:rsid w:val="007B34DA"/>
    <w:rsid w:val="007B445B"/>
    <w:rsid w:val="007B500A"/>
    <w:rsid w:val="007C2B39"/>
    <w:rsid w:val="007C6D4F"/>
    <w:rsid w:val="007C79BE"/>
    <w:rsid w:val="007C7B38"/>
    <w:rsid w:val="007C7BFC"/>
    <w:rsid w:val="007D17A3"/>
    <w:rsid w:val="007D3FC3"/>
    <w:rsid w:val="007D6FBE"/>
    <w:rsid w:val="007E22F0"/>
    <w:rsid w:val="007E2713"/>
    <w:rsid w:val="007E4805"/>
    <w:rsid w:val="007E5511"/>
    <w:rsid w:val="007E5E3D"/>
    <w:rsid w:val="007E6513"/>
    <w:rsid w:val="007E7C68"/>
    <w:rsid w:val="007F7A31"/>
    <w:rsid w:val="00800E7D"/>
    <w:rsid w:val="0080115D"/>
    <w:rsid w:val="0080447F"/>
    <w:rsid w:val="008052FB"/>
    <w:rsid w:val="00810B32"/>
    <w:rsid w:val="00812BCA"/>
    <w:rsid w:val="008170A2"/>
    <w:rsid w:val="008202D9"/>
    <w:rsid w:val="008208A1"/>
    <w:rsid w:val="00820D70"/>
    <w:rsid w:val="00821F10"/>
    <w:rsid w:val="00823B3E"/>
    <w:rsid w:val="00825501"/>
    <w:rsid w:val="00825523"/>
    <w:rsid w:val="0082573F"/>
    <w:rsid w:val="00825979"/>
    <w:rsid w:val="008360AC"/>
    <w:rsid w:val="00840E3C"/>
    <w:rsid w:val="00841CD1"/>
    <w:rsid w:val="00844A75"/>
    <w:rsid w:val="00860245"/>
    <w:rsid w:val="0086207B"/>
    <w:rsid w:val="008624AD"/>
    <w:rsid w:val="0086350C"/>
    <w:rsid w:val="0087102C"/>
    <w:rsid w:val="00873D15"/>
    <w:rsid w:val="008776F3"/>
    <w:rsid w:val="00880A4B"/>
    <w:rsid w:val="00881321"/>
    <w:rsid w:val="00881CDE"/>
    <w:rsid w:val="00884586"/>
    <w:rsid w:val="00884EB9"/>
    <w:rsid w:val="00885306"/>
    <w:rsid w:val="00885552"/>
    <w:rsid w:val="00886D7A"/>
    <w:rsid w:val="0089118A"/>
    <w:rsid w:val="00891BFF"/>
    <w:rsid w:val="00895E23"/>
    <w:rsid w:val="00897E1D"/>
    <w:rsid w:val="008A16CB"/>
    <w:rsid w:val="008A2026"/>
    <w:rsid w:val="008A7D94"/>
    <w:rsid w:val="008B1744"/>
    <w:rsid w:val="008B48FE"/>
    <w:rsid w:val="008B54FA"/>
    <w:rsid w:val="008B5DE6"/>
    <w:rsid w:val="008B7767"/>
    <w:rsid w:val="008C0916"/>
    <w:rsid w:val="008C3BE4"/>
    <w:rsid w:val="008C60F6"/>
    <w:rsid w:val="008C6516"/>
    <w:rsid w:val="008C7A1D"/>
    <w:rsid w:val="008D12E8"/>
    <w:rsid w:val="008D1DF4"/>
    <w:rsid w:val="008D1F9B"/>
    <w:rsid w:val="008D2F32"/>
    <w:rsid w:val="008D2F70"/>
    <w:rsid w:val="008D4BA0"/>
    <w:rsid w:val="008D5CF5"/>
    <w:rsid w:val="008D6764"/>
    <w:rsid w:val="008E0BFF"/>
    <w:rsid w:val="008E18B7"/>
    <w:rsid w:val="008E2F6C"/>
    <w:rsid w:val="008E30E7"/>
    <w:rsid w:val="008F0A68"/>
    <w:rsid w:val="008F25F4"/>
    <w:rsid w:val="008F4964"/>
    <w:rsid w:val="009003EC"/>
    <w:rsid w:val="00900D8D"/>
    <w:rsid w:val="009042F0"/>
    <w:rsid w:val="00906A27"/>
    <w:rsid w:val="00911264"/>
    <w:rsid w:val="00912CEF"/>
    <w:rsid w:val="009139F5"/>
    <w:rsid w:val="009149B3"/>
    <w:rsid w:val="00921249"/>
    <w:rsid w:val="00921324"/>
    <w:rsid w:val="00923BD4"/>
    <w:rsid w:val="00927C61"/>
    <w:rsid w:val="009312DC"/>
    <w:rsid w:val="00931B31"/>
    <w:rsid w:val="0094229A"/>
    <w:rsid w:val="00942496"/>
    <w:rsid w:val="009436EA"/>
    <w:rsid w:val="00943FEF"/>
    <w:rsid w:val="00945EAE"/>
    <w:rsid w:val="0095026F"/>
    <w:rsid w:val="00950337"/>
    <w:rsid w:val="00950D11"/>
    <w:rsid w:val="00952A7D"/>
    <w:rsid w:val="00953FB0"/>
    <w:rsid w:val="009552A3"/>
    <w:rsid w:val="0095550C"/>
    <w:rsid w:val="00962494"/>
    <w:rsid w:val="00963369"/>
    <w:rsid w:val="0096418D"/>
    <w:rsid w:val="00964EC9"/>
    <w:rsid w:val="00965247"/>
    <w:rsid w:val="00966CBD"/>
    <w:rsid w:val="009778E1"/>
    <w:rsid w:val="00990AF5"/>
    <w:rsid w:val="00990D01"/>
    <w:rsid w:val="00992125"/>
    <w:rsid w:val="00992CED"/>
    <w:rsid w:val="00996AED"/>
    <w:rsid w:val="009A1055"/>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4C06"/>
    <w:rsid w:val="009E7586"/>
    <w:rsid w:val="009F0FE7"/>
    <w:rsid w:val="009F2527"/>
    <w:rsid w:val="00A012F9"/>
    <w:rsid w:val="00A03546"/>
    <w:rsid w:val="00A07939"/>
    <w:rsid w:val="00A07F64"/>
    <w:rsid w:val="00A229BA"/>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008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208FC"/>
    <w:rsid w:val="00B22D40"/>
    <w:rsid w:val="00B3423E"/>
    <w:rsid w:val="00B35629"/>
    <w:rsid w:val="00B360BD"/>
    <w:rsid w:val="00B4136C"/>
    <w:rsid w:val="00B52148"/>
    <w:rsid w:val="00B5450C"/>
    <w:rsid w:val="00B55CD4"/>
    <w:rsid w:val="00B57061"/>
    <w:rsid w:val="00B6092D"/>
    <w:rsid w:val="00B60B99"/>
    <w:rsid w:val="00B61C9D"/>
    <w:rsid w:val="00B67C6A"/>
    <w:rsid w:val="00B7067D"/>
    <w:rsid w:val="00B722D6"/>
    <w:rsid w:val="00B7299C"/>
    <w:rsid w:val="00B75D14"/>
    <w:rsid w:val="00B815C7"/>
    <w:rsid w:val="00B93584"/>
    <w:rsid w:val="00B93E30"/>
    <w:rsid w:val="00B95BBE"/>
    <w:rsid w:val="00BA2D34"/>
    <w:rsid w:val="00BB0685"/>
    <w:rsid w:val="00BB2B49"/>
    <w:rsid w:val="00BB2B97"/>
    <w:rsid w:val="00BB3EC0"/>
    <w:rsid w:val="00BB63A8"/>
    <w:rsid w:val="00BC08AC"/>
    <w:rsid w:val="00BC3177"/>
    <w:rsid w:val="00BC4E52"/>
    <w:rsid w:val="00BC77AB"/>
    <w:rsid w:val="00BD58E0"/>
    <w:rsid w:val="00BD68DF"/>
    <w:rsid w:val="00BD790B"/>
    <w:rsid w:val="00BE1EE9"/>
    <w:rsid w:val="00BE2543"/>
    <w:rsid w:val="00BE38DF"/>
    <w:rsid w:val="00BF0DBF"/>
    <w:rsid w:val="00BF215A"/>
    <w:rsid w:val="00BF3EB6"/>
    <w:rsid w:val="00BF51F7"/>
    <w:rsid w:val="00BF6C4F"/>
    <w:rsid w:val="00C010E0"/>
    <w:rsid w:val="00C0131E"/>
    <w:rsid w:val="00C02A4A"/>
    <w:rsid w:val="00C04534"/>
    <w:rsid w:val="00C11974"/>
    <w:rsid w:val="00C12E91"/>
    <w:rsid w:val="00C147C3"/>
    <w:rsid w:val="00C159FF"/>
    <w:rsid w:val="00C1614F"/>
    <w:rsid w:val="00C168F6"/>
    <w:rsid w:val="00C2318A"/>
    <w:rsid w:val="00C23512"/>
    <w:rsid w:val="00C24261"/>
    <w:rsid w:val="00C276FA"/>
    <w:rsid w:val="00C35B8F"/>
    <w:rsid w:val="00C35E7A"/>
    <w:rsid w:val="00C41A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5D4"/>
    <w:rsid w:val="00C827AA"/>
    <w:rsid w:val="00C90354"/>
    <w:rsid w:val="00C904DF"/>
    <w:rsid w:val="00C92214"/>
    <w:rsid w:val="00C9492E"/>
    <w:rsid w:val="00C94E6C"/>
    <w:rsid w:val="00C96580"/>
    <w:rsid w:val="00C969A0"/>
    <w:rsid w:val="00CA1ABB"/>
    <w:rsid w:val="00CA278A"/>
    <w:rsid w:val="00CA2F5F"/>
    <w:rsid w:val="00CA6674"/>
    <w:rsid w:val="00CB2172"/>
    <w:rsid w:val="00CB22A7"/>
    <w:rsid w:val="00CB366E"/>
    <w:rsid w:val="00CB387C"/>
    <w:rsid w:val="00CC59EF"/>
    <w:rsid w:val="00CD01BE"/>
    <w:rsid w:val="00CD13D9"/>
    <w:rsid w:val="00CD4AB7"/>
    <w:rsid w:val="00CD57B0"/>
    <w:rsid w:val="00CD7890"/>
    <w:rsid w:val="00CE174B"/>
    <w:rsid w:val="00CE3D19"/>
    <w:rsid w:val="00CE4930"/>
    <w:rsid w:val="00CF04FD"/>
    <w:rsid w:val="00CF0E03"/>
    <w:rsid w:val="00CF4DA0"/>
    <w:rsid w:val="00CF665D"/>
    <w:rsid w:val="00D019CE"/>
    <w:rsid w:val="00D058A0"/>
    <w:rsid w:val="00D05F84"/>
    <w:rsid w:val="00D130BF"/>
    <w:rsid w:val="00D2313F"/>
    <w:rsid w:val="00D23AA4"/>
    <w:rsid w:val="00D24F0F"/>
    <w:rsid w:val="00D25D4D"/>
    <w:rsid w:val="00D27D39"/>
    <w:rsid w:val="00D350F1"/>
    <w:rsid w:val="00D36427"/>
    <w:rsid w:val="00D44ACF"/>
    <w:rsid w:val="00D452E6"/>
    <w:rsid w:val="00D45685"/>
    <w:rsid w:val="00D45EDF"/>
    <w:rsid w:val="00D51A52"/>
    <w:rsid w:val="00D5632D"/>
    <w:rsid w:val="00D57047"/>
    <w:rsid w:val="00D62301"/>
    <w:rsid w:val="00D66B04"/>
    <w:rsid w:val="00D77056"/>
    <w:rsid w:val="00D826A7"/>
    <w:rsid w:val="00D840E2"/>
    <w:rsid w:val="00D92AFA"/>
    <w:rsid w:val="00D9769D"/>
    <w:rsid w:val="00D979F7"/>
    <w:rsid w:val="00DA0A4B"/>
    <w:rsid w:val="00DA19E7"/>
    <w:rsid w:val="00DA3298"/>
    <w:rsid w:val="00DA51CD"/>
    <w:rsid w:val="00DA612F"/>
    <w:rsid w:val="00DB3CCE"/>
    <w:rsid w:val="00DB3F42"/>
    <w:rsid w:val="00DB764D"/>
    <w:rsid w:val="00DC540C"/>
    <w:rsid w:val="00DD14EE"/>
    <w:rsid w:val="00DD2518"/>
    <w:rsid w:val="00DD43D5"/>
    <w:rsid w:val="00DD5983"/>
    <w:rsid w:val="00DE14B0"/>
    <w:rsid w:val="00DE2DEA"/>
    <w:rsid w:val="00DE4499"/>
    <w:rsid w:val="00DF0A0F"/>
    <w:rsid w:val="00DF234A"/>
    <w:rsid w:val="00DF4831"/>
    <w:rsid w:val="00DF5E0A"/>
    <w:rsid w:val="00E020FB"/>
    <w:rsid w:val="00E039BF"/>
    <w:rsid w:val="00E041B8"/>
    <w:rsid w:val="00E06A8B"/>
    <w:rsid w:val="00E143D8"/>
    <w:rsid w:val="00E1562A"/>
    <w:rsid w:val="00E16895"/>
    <w:rsid w:val="00E206CB"/>
    <w:rsid w:val="00E20A58"/>
    <w:rsid w:val="00E22857"/>
    <w:rsid w:val="00E242DF"/>
    <w:rsid w:val="00E33D21"/>
    <w:rsid w:val="00E33DD7"/>
    <w:rsid w:val="00E35504"/>
    <w:rsid w:val="00E36B1F"/>
    <w:rsid w:val="00E44885"/>
    <w:rsid w:val="00E45CCA"/>
    <w:rsid w:val="00E461BA"/>
    <w:rsid w:val="00E46267"/>
    <w:rsid w:val="00E4707D"/>
    <w:rsid w:val="00E47510"/>
    <w:rsid w:val="00E50081"/>
    <w:rsid w:val="00E508C1"/>
    <w:rsid w:val="00E51795"/>
    <w:rsid w:val="00E52AA6"/>
    <w:rsid w:val="00E5639E"/>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3414"/>
    <w:rsid w:val="00EA3534"/>
    <w:rsid w:val="00EA3CDD"/>
    <w:rsid w:val="00EA7BEF"/>
    <w:rsid w:val="00EA7FA8"/>
    <w:rsid w:val="00EB1CD5"/>
    <w:rsid w:val="00EB29D0"/>
    <w:rsid w:val="00EB327D"/>
    <w:rsid w:val="00EB4423"/>
    <w:rsid w:val="00EB57ED"/>
    <w:rsid w:val="00EB6AC1"/>
    <w:rsid w:val="00EC2F31"/>
    <w:rsid w:val="00EC329D"/>
    <w:rsid w:val="00EC36DB"/>
    <w:rsid w:val="00EC5E41"/>
    <w:rsid w:val="00EC6330"/>
    <w:rsid w:val="00EC63A3"/>
    <w:rsid w:val="00ED0B03"/>
    <w:rsid w:val="00ED1304"/>
    <w:rsid w:val="00ED28F2"/>
    <w:rsid w:val="00ED496A"/>
    <w:rsid w:val="00ED68BD"/>
    <w:rsid w:val="00EE3D06"/>
    <w:rsid w:val="00EE3E04"/>
    <w:rsid w:val="00EE5504"/>
    <w:rsid w:val="00EE6722"/>
    <w:rsid w:val="00EE75A9"/>
    <w:rsid w:val="00EF275F"/>
    <w:rsid w:val="00EF7D37"/>
    <w:rsid w:val="00F00A4B"/>
    <w:rsid w:val="00F0393D"/>
    <w:rsid w:val="00F05FDF"/>
    <w:rsid w:val="00F06054"/>
    <w:rsid w:val="00F06C95"/>
    <w:rsid w:val="00F11CF0"/>
    <w:rsid w:val="00F21991"/>
    <w:rsid w:val="00F26A8E"/>
    <w:rsid w:val="00F30E8D"/>
    <w:rsid w:val="00F30F58"/>
    <w:rsid w:val="00F3174D"/>
    <w:rsid w:val="00F320EC"/>
    <w:rsid w:val="00F37596"/>
    <w:rsid w:val="00F40437"/>
    <w:rsid w:val="00F452FB"/>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7A75"/>
    <w:rsid w:val="00FD10C0"/>
    <w:rsid w:val="00FD4F55"/>
    <w:rsid w:val="00FD54B7"/>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9316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FE72-CEA2-4C2D-B3EE-1F3BCCE1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30</Pages>
  <Words>8593</Words>
  <Characters>51560</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60033</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2018-03-09T09:50:00Z</cp:lastPrinted>
  <dcterms:created xsi:type="dcterms:W3CDTF">2018-03-06T07:34:00Z</dcterms:created>
  <dcterms:modified xsi:type="dcterms:W3CDTF">2018-03-09T09:51:00Z</dcterms:modified>
</cp:coreProperties>
</file>