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81" w:rsidRPr="00C77681" w:rsidRDefault="00276C5C" w:rsidP="00C77681">
      <w:pPr>
        <w:widowControl w:val="0"/>
        <w:shd w:val="clear" w:color="auto" w:fill="FFFFFF"/>
        <w:tabs>
          <w:tab w:val="left" w:pos="2660"/>
        </w:tabs>
        <w:autoSpaceDE w:val="0"/>
        <w:autoSpaceDN w:val="0"/>
        <w:adjustRightInd w:val="0"/>
        <w:spacing w:after="0" w:line="259" w:lineRule="exact"/>
        <w:jc w:val="right"/>
        <w:rPr>
          <w:rFonts w:ascii="Times New Roman" w:eastAsia="Times New Roman" w:hAnsi="Times New Roman" w:cs="Times New Roman"/>
          <w:bCs/>
          <w:color w:val="000000"/>
          <w:spacing w:val="1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10"/>
          <w:lang w:eastAsia="pl-PL"/>
        </w:rPr>
        <w:t>Załącznik nr 4</w:t>
      </w:r>
      <w:bookmarkStart w:id="0" w:name="_GoBack"/>
      <w:bookmarkEnd w:id="0"/>
    </w:p>
    <w:p w:rsidR="00A776BD" w:rsidRDefault="002E22F3" w:rsidP="002B3A11">
      <w:pPr>
        <w:widowControl w:val="0"/>
        <w:shd w:val="clear" w:color="auto" w:fill="FFFFFF"/>
        <w:tabs>
          <w:tab w:val="left" w:pos="2660"/>
        </w:tabs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pl-PL"/>
        </w:rPr>
        <w:t>Projekt umowy</w:t>
      </w:r>
    </w:p>
    <w:p w:rsidR="002B3A11" w:rsidRPr="002B3A11" w:rsidRDefault="002B3A11" w:rsidP="002B3A11">
      <w:pPr>
        <w:widowControl w:val="0"/>
        <w:shd w:val="clear" w:color="auto" w:fill="FFFFFF"/>
        <w:tabs>
          <w:tab w:val="left" w:pos="2660"/>
        </w:tabs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pl-PL"/>
        </w:rPr>
      </w:pPr>
    </w:p>
    <w:p w:rsidR="007803CA" w:rsidRPr="0019532F" w:rsidRDefault="00A776BD" w:rsidP="00A776BD">
      <w:pPr>
        <w:suppressAutoHyphens/>
        <w:spacing w:after="0" w:line="200" w:lineRule="atLeast"/>
        <w:jc w:val="both"/>
        <w:rPr>
          <w:rFonts w:ascii="Times New Roman" w:hAnsi="Times New Roman" w:cs="Times New Roman"/>
          <w:lang w:eastAsia="ar-SA"/>
        </w:rPr>
      </w:pPr>
      <w:r w:rsidRPr="00A0097D">
        <w:rPr>
          <w:rFonts w:ascii="Times New Roman" w:hAnsi="Times New Roman" w:cs="Times New Roman"/>
          <w:lang w:eastAsia="ar-SA"/>
        </w:rPr>
        <w:t xml:space="preserve">Zawarta </w:t>
      </w:r>
      <w:r w:rsidR="0000551E">
        <w:rPr>
          <w:rFonts w:ascii="Times New Roman" w:hAnsi="Times New Roman" w:cs="Times New Roman"/>
          <w:lang w:eastAsia="ar-SA"/>
        </w:rPr>
        <w:t>…………..</w:t>
      </w:r>
      <w:r w:rsidRPr="0019532F">
        <w:rPr>
          <w:rFonts w:ascii="Times New Roman" w:hAnsi="Times New Roman" w:cs="Times New Roman"/>
          <w:lang w:eastAsia="ar-SA"/>
        </w:rPr>
        <w:t xml:space="preserve"> w Górnie pomiędzy:</w:t>
      </w:r>
    </w:p>
    <w:p w:rsidR="007803CA" w:rsidRPr="007803CA" w:rsidRDefault="007803CA" w:rsidP="007803CA">
      <w:pPr>
        <w:spacing w:after="0"/>
        <w:jc w:val="both"/>
        <w:rPr>
          <w:rFonts w:ascii="Times New Roman" w:hAnsi="Times New Roman" w:cs="Times New Roman"/>
          <w:b/>
        </w:rPr>
      </w:pPr>
      <w:r w:rsidRPr="007803CA">
        <w:rPr>
          <w:rFonts w:ascii="Times New Roman" w:hAnsi="Times New Roman" w:cs="Times New Roman"/>
          <w:b/>
        </w:rPr>
        <w:t xml:space="preserve">Szpital Chorób Płuc i Opieka Długoterminowa im. św. Jana Pawła II w Górnie, ul. Rzeszowska 5, </w:t>
      </w:r>
      <w:r w:rsidRPr="007803CA">
        <w:rPr>
          <w:rFonts w:ascii="Times New Roman" w:hAnsi="Times New Roman" w:cs="Times New Roman"/>
          <w:b/>
          <w:bCs/>
          <w:color w:val="000000"/>
        </w:rPr>
        <w:t xml:space="preserve"> 36-051 Górno, woj. podkarpackie</w:t>
      </w:r>
    </w:p>
    <w:p w:rsidR="007803CA" w:rsidRDefault="007803CA" w:rsidP="007803CA">
      <w:pPr>
        <w:shd w:val="clear" w:color="auto" w:fill="FFFFFF"/>
        <w:tabs>
          <w:tab w:val="left" w:pos="2930"/>
        </w:tabs>
        <w:spacing w:after="0"/>
        <w:ind w:left="61"/>
        <w:jc w:val="both"/>
        <w:rPr>
          <w:rFonts w:ascii="Times New Roman" w:hAnsi="Times New Roman" w:cs="Times New Roman"/>
          <w:b/>
        </w:rPr>
      </w:pPr>
      <w:r w:rsidRPr="007803CA">
        <w:rPr>
          <w:rFonts w:ascii="Times New Roman" w:hAnsi="Times New Roman" w:cs="Times New Roman"/>
          <w:b/>
          <w:color w:val="000000"/>
          <w:spacing w:val="-1"/>
        </w:rPr>
        <w:t>NIP: 814-00-02-902,</w:t>
      </w:r>
      <w:r w:rsidRPr="007803CA">
        <w:rPr>
          <w:rFonts w:ascii="Times New Roman" w:hAnsi="Times New Roman" w:cs="Times New Roman"/>
          <w:b/>
          <w:color w:val="000000"/>
        </w:rPr>
        <w:t xml:space="preserve"> </w:t>
      </w:r>
      <w:r w:rsidRPr="007803CA">
        <w:rPr>
          <w:rFonts w:ascii="Times New Roman" w:hAnsi="Times New Roman" w:cs="Times New Roman"/>
          <w:b/>
          <w:color w:val="000000"/>
          <w:spacing w:val="-1"/>
        </w:rPr>
        <w:t>REGON: 000291747</w:t>
      </w:r>
    </w:p>
    <w:p w:rsidR="007803CA" w:rsidRPr="007803CA" w:rsidRDefault="007803CA" w:rsidP="007803CA">
      <w:pPr>
        <w:shd w:val="clear" w:color="auto" w:fill="FFFFFF"/>
        <w:tabs>
          <w:tab w:val="left" w:pos="2930"/>
        </w:tabs>
        <w:spacing w:after="0"/>
        <w:ind w:left="61"/>
        <w:jc w:val="both"/>
        <w:rPr>
          <w:rFonts w:ascii="Times New Roman" w:hAnsi="Times New Roman" w:cs="Times New Roman"/>
          <w:b/>
        </w:rPr>
      </w:pPr>
      <w:r w:rsidRPr="007803CA">
        <w:rPr>
          <w:rFonts w:ascii="Times New Roman" w:hAnsi="Times New Roman" w:cs="Times New Roman"/>
          <w:color w:val="000000"/>
        </w:rPr>
        <w:t>reprezentowanym przez:</w:t>
      </w:r>
    </w:p>
    <w:p w:rsidR="007803CA" w:rsidRPr="007803CA" w:rsidRDefault="007803CA" w:rsidP="007803CA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7803CA">
        <w:rPr>
          <w:rFonts w:ascii="Times New Roman" w:hAnsi="Times New Roman" w:cs="Times New Roman"/>
          <w:color w:val="000000"/>
          <w:spacing w:val="-2"/>
        </w:rPr>
        <w:t>- Dyrektora</w:t>
      </w:r>
      <w:r w:rsidRPr="007803CA">
        <w:rPr>
          <w:rFonts w:ascii="Times New Roman" w:hAnsi="Times New Roman" w:cs="Times New Roman"/>
          <w:lang w:eastAsia="ar-SA"/>
        </w:rPr>
        <w:t xml:space="preserve"> lek. med. Grzegorza Hydzika, </w:t>
      </w:r>
    </w:p>
    <w:p w:rsidR="007803CA" w:rsidRPr="007803CA" w:rsidRDefault="007803CA" w:rsidP="007803CA">
      <w:pPr>
        <w:shd w:val="clear" w:color="auto" w:fill="FFFFFF"/>
        <w:spacing w:after="0"/>
        <w:ind w:left="58" w:right="11"/>
        <w:jc w:val="both"/>
        <w:rPr>
          <w:rFonts w:ascii="Times New Roman" w:hAnsi="Times New Roman" w:cs="Times New Roman"/>
          <w:b/>
          <w:bCs/>
          <w:color w:val="000000"/>
        </w:rPr>
      </w:pPr>
      <w:r w:rsidRPr="007803CA">
        <w:rPr>
          <w:rFonts w:ascii="Times New Roman" w:hAnsi="Times New Roman" w:cs="Times New Roman"/>
          <w:color w:val="000000"/>
        </w:rPr>
        <w:t xml:space="preserve">zwanym dalej </w:t>
      </w:r>
      <w:r w:rsidRPr="007803CA">
        <w:rPr>
          <w:rFonts w:ascii="Times New Roman" w:hAnsi="Times New Roman" w:cs="Times New Roman"/>
          <w:b/>
          <w:bCs/>
          <w:color w:val="000000"/>
        </w:rPr>
        <w:t xml:space="preserve">Zamawiającym, </w:t>
      </w:r>
    </w:p>
    <w:p w:rsidR="007803CA" w:rsidRDefault="007803CA" w:rsidP="002A2739">
      <w:pPr>
        <w:shd w:val="clear" w:color="auto" w:fill="FFFFFF"/>
        <w:spacing w:after="0" w:line="240" w:lineRule="auto"/>
        <w:ind w:left="58" w:right="11"/>
        <w:jc w:val="both"/>
        <w:rPr>
          <w:rFonts w:ascii="Times New Roman" w:hAnsi="Times New Roman" w:cs="Times New Roman"/>
        </w:rPr>
      </w:pPr>
      <w:r w:rsidRPr="007803CA">
        <w:rPr>
          <w:rFonts w:ascii="Times New Roman" w:hAnsi="Times New Roman" w:cs="Times New Roman"/>
          <w:color w:val="000000"/>
        </w:rPr>
        <w:t>a</w:t>
      </w:r>
      <w:r w:rsidRPr="007803CA">
        <w:rPr>
          <w:rFonts w:ascii="Times New Roman" w:hAnsi="Times New Roman" w:cs="Times New Roman"/>
        </w:rPr>
        <w:t>:</w:t>
      </w:r>
    </w:p>
    <w:p w:rsidR="007803CA" w:rsidRDefault="002E22F3" w:rsidP="002A2739">
      <w:pPr>
        <w:shd w:val="clear" w:color="auto" w:fill="FFFFFF"/>
        <w:tabs>
          <w:tab w:val="left" w:pos="10328"/>
        </w:tabs>
        <w:spacing w:after="0" w:line="240" w:lineRule="auto"/>
        <w:ind w:left="58" w:right="-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  <w:r w:rsidR="007803CA" w:rsidRPr="007803CA">
        <w:rPr>
          <w:rFonts w:ascii="Times New Roman" w:hAnsi="Times New Roman" w:cs="Times New Roman"/>
          <w:lang w:eastAsia="ar-SA"/>
        </w:rPr>
        <w:t xml:space="preserve"> reprezentowanym przez:</w:t>
      </w:r>
    </w:p>
    <w:p w:rsidR="002E22F3" w:rsidRPr="007803CA" w:rsidRDefault="002E22F3" w:rsidP="002A2739">
      <w:pPr>
        <w:shd w:val="clear" w:color="auto" w:fill="FFFFFF"/>
        <w:tabs>
          <w:tab w:val="left" w:pos="10328"/>
        </w:tabs>
        <w:spacing w:after="0" w:line="240" w:lineRule="auto"/>
        <w:ind w:left="58" w:right="-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>………………………………………………….</w:t>
      </w:r>
    </w:p>
    <w:p w:rsidR="007803CA" w:rsidRPr="002E22F3" w:rsidRDefault="002A2739" w:rsidP="002A2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2E22F3">
        <w:rPr>
          <w:rFonts w:ascii="Times New Roman" w:hAnsi="Times New Roman" w:cs="Times New Roman"/>
          <w:color w:val="000000"/>
        </w:rPr>
        <w:t xml:space="preserve">Zwanym dalej </w:t>
      </w:r>
      <w:r w:rsidR="002E22F3" w:rsidRPr="002E22F3">
        <w:rPr>
          <w:rFonts w:ascii="Times New Roman" w:hAnsi="Times New Roman" w:cs="Times New Roman"/>
          <w:b/>
          <w:color w:val="000000"/>
        </w:rPr>
        <w:t>Wykonawcą.</w:t>
      </w:r>
    </w:p>
    <w:p w:rsidR="002A2739" w:rsidRPr="007803CA" w:rsidRDefault="002A2739" w:rsidP="002A2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776BD" w:rsidRPr="00A776BD" w:rsidRDefault="00A776BD" w:rsidP="002A2739">
      <w:pPr>
        <w:suppressAutoHyphens/>
        <w:spacing w:after="0" w:line="200" w:lineRule="atLeast"/>
        <w:rPr>
          <w:rFonts w:ascii="Times New Roman" w:hAnsi="Times New Roman" w:cs="Times New Roman"/>
          <w:lang w:eastAsia="ar-SA"/>
        </w:rPr>
      </w:pPr>
    </w:p>
    <w:p w:rsidR="00A776BD" w:rsidRDefault="00A776BD" w:rsidP="00A776BD">
      <w:pPr>
        <w:suppressAutoHyphens/>
        <w:spacing w:after="0" w:line="200" w:lineRule="atLeast"/>
        <w:jc w:val="center"/>
        <w:rPr>
          <w:rFonts w:ascii="Times New Roman" w:hAnsi="Times New Roman" w:cs="Times New Roman"/>
          <w:b/>
          <w:lang w:eastAsia="ar-SA"/>
        </w:rPr>
      </w:pPr>
      <w:r w:rsidRPr="0019532F">
        <w:rPr>
          <w:rFonts w:ascii="Times New Roman" w:hAnsi="Times New Roman" w:cs="Times New Roman"/>
          <w:b/>
          <w:lang w:eastAsia="ar-SA"/>
        </w:rPr>
        <w:t>§ 1</w:t>
      </w:r>
    </w:p>
    <w:p w:rsidR="008854E8" w:rsidRPr="0019532F" w:rsidRDefault="008854E8" w:rsidP="00A776BD">
      <w:pPr>
        <w:suppressAutoHyphens/>
        <w:spacing w:after="0" w:line="2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776BD" w:rsidRDefault="002E22F3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Przedmiotem umowy jest odbiór, transport i unieszkodliwienie/zagospodarowanie odpadów medycznych i pokonsumpcyjnych o kodzie 180103*, 180182*, 180104, 180109, </w:t>
      </w:r>
      <w:r w:rsidR="001F6C92">
        <w:rPr>
          <w:rFonts w:ascii="Times New Roman" w:hAnsi="Times New Roman" w:cs="Times New Roman"/>
          <w:lang w:eastAsia="ar-SA"/>
        </w:rPr>
        <w:t>180106*,180102* powstających w wyniku działalności zamawiającego. Szczegółową listę odpadów zawiera załącznik nr 3 stanowiący integralna część umowy.</w:t>
      </w:r>
    </w:p>
    <w:p w:rsidR="00A776BD" w:rsidRPr="0019532F" w:rsidRDefault="00A776BD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A776BD" w:rsidRDefault="00A776BD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9532F">
        <w:rPr>
          <w:rFonts w:ascii="Times New Roman" w:hAnsi="Times New Roman" w:cs="Times New Roman"/>
          <w:b/>
          <w:bCs/>
          <w:lang w:eastAsia="ar-SA"/>
        </w:rPr>
        <w:t>§ 2</w:t>
      </w:r>
    </w:p>
    <w:p w:rsidR="008854E8" w:rsidRPr="0019532F" w:rsidRDefault="008854E8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1F6C92" w:rsidRDefault="001F6C92" w:rsidP="008854E8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Do niniejszej umowy zastosowanie mają następujące przepisy:</w:t>
      </w:r>
    </w:p>
    <w:p w:rsidR="001F6C92" w:rsidRDefault="001F6C92" w:rsidP="001F6C92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Ustawa z dnia 14 grudnia</w:t>
      </w:r>
      <w:r w:rsidRPr="001F6C92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2012 r. o odpadach (Dz. U. z 2022 r. poz. 699)</w:t>
      </w:r>
    </w:p>
    <w:p w:rsidR="001F6C92" w:rsidRPr="001F6C92" w:rsidRDefault="001F6C92" w:rsidP="001F6C92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Rozporządzenie Ministra Środowiska z dnia 21 października 2016 r. w sprawie wymagań i sposobów unieszkodliwiania odpadów medycznych i weterynaryjnych.</w:t>
      </w:r>
      <w:r w:rsidRPr="001F6C92">
        <w:rPr>
          <w:rFonts w:ascii="Times New Roman" w:hAnsi="Times New Roman" w:cs="Times New Roman"/>
          <w:lang w:eastAsia="ar-SA"/>
        </w:rPr>
        <w:t xml:space="preserve"> </w:t>
      </w:r>
    </w:p>
    <w:p w:rsidR="008854E8" w:rsidRDefault="008854E8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Pr="0019532F" w:rsidRDefault="00A776BD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9532F">
        <w:rPr>
          <w:rFonts w:ascii="Times New Roman" w:hAnsi="Times New Roman" w:cs="Times New Roman"/>
          <w:b/>
          <w:bCs/>
          <w:lang w:eastAsia="ar-SA"/>
        </w:rPr>
        <w:t>§ 3</w:t>
      </w:r>
    </w:p>
    <w:p w:rsidR="00A776BD" w:rsidRPr="009665D5" w:rsidRDefault="00A776BD" w:rsidP="008854E8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665D5">
        <w:rPr>
          <w:rFonts w:ascii="Times New Roman" w:hAnsi="Times New Roman" w:cs="Times New Roman"/>
          <w:lang w:eastAsia="ar-SA"/>
        </w:rPr>
        <w:t xml:space="preserve">Strony określają wartość umowy na kwotę </w:t>
      </w:r>
    </w:p>
    <w:p w:rsidR="00A776BD" w:rsidRPr="001F6C92" w:rsidRDefault="00A776BD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665D5">
        <w:rPr>
          <w:rFonts w:ascii="Times New Roman" w:hAnsi="Times New Roman" w:cs="Times New Roman"/>
          <w:lang w:eastAsia="ar-SA"/>
        </w:rPr>
        <w:tab/>
      </w:r>
      <w:r w:rsidR="00E24BC9" w:rsidRPr="001F6C92">
        <w:rPr>
          <w:rFonts w:ascii="Times New Roman" w:hAnsi="Times New Roman" w:cs="Times New Roman"/>
          <w:lang w:eastAsia="ar-SA"/>
        </w:rPr>
        <w:t>Netto</w:t>
      </w:r>
      <w:r w:rsidR="001F6C92" w:rsidRPr="001F6C92">
        <w:rPr>
          <w:rFonts w:ascii="Times New Roman" w:hAnsi="Times New Roman" w:cs="Times New Roman"/>
          <w:lang w:eastAsia="ar-SA"/>
        </w:rPr>
        <w:t xml:space="preserve"> …………</w:t>
      </w:r>
      <w:r w:rsidR="009665D5" w:rsidRPr="001F6C92">
        <w:rPr>
          <w:rFonts w:ascii="Times New Roman" w:hAnsi="Times New Roman" w:cs="Times New Roman"/>
          <w:lang w:eastAsia="ar-SA"/>
        </w:rPr>
        <w:t xml:space="preserve"> </w:t>
      </w:r>
      <w:r w:rsidRPr="001F6C92">
        <w:rPr>
          <w:rFonts w:ascii="Times New Roman" w:hAnsi="Times New Roman" w:cs="Times New Roman"/>
        </w:rPr>
        <w:t>PLN</w:t>
      </w:r>
      <w:r w:rsidRPr="001F6C92">
        <w:rPr>
          <w:rFonts w:ascii="Times New Roman" w:hAnsi="Times New Roman" w:cs="Times New Roman"/>
          <w:lang w:eastAsia="ar-SA"/>
        </w:rPr>
        <w:t xml:space="preserve"> (słownie:</w:t>
      </w:r>
      <w:r w:rsidR="001F6C92">
        <w:rPr>
          <w:rFonts w:ascii="Times New Roman" w:hAnsi="Times New Roman" w:cs="Times New Roman"/>
          <w:lang w:eastAsia="ar-SA"/>
        </w:rPr>
        <w:t xml:space="preserve"> ……………………………………….</w:t>
      </w:r>
      <w:r w:rsidRPr="001F6C92">
        <w:rPr>
          <w:rFonts w:ascii="Times New Roman" w:hAnsi="Times New Roman" w:cs="Times New Roman"/>
          <w:lang w:eastAsia="ar-SA"/>
        </w:rPr>
        <w:t>),</w:t>
      </w:r>
    </w:p>
    <w:p w:rsidR="00A776BD" w:rsidRPr="001F6C92" w:rsidRDefault="00A776BD" w:rsidP="00A00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F6C92">
        <w:rPr>
          <w:rFonts w:ascii="Times New Roman" w:hAnsi="Times New Roman" w:cs="Times New Roman"/>
          <w:lang w:eastAsia="ar-SA"/>
        </w:rPr>
        <w:tab/>
      </w:r>
      <w:r w:rsidR="00E24BC9" w:rsidRPr="001F6C92">
        <w:rPr>
          <w:rFonts w:ascii="Times New Roman" w:hAnsi="Times New Roman" w:cs="Times New Roman"/>
          <w:lang w:eastAsia="ar-SA"/>
        </w:rPr>
        <w:t xml:space="preserve">VAT </w:t>
      </w:r>
      <w:r w:rsidR="001F6C92">
        <w:rPr>
          <w:rFonts w:ascii="Times New Roman" w:hAnsi="Times New Roman" w:cs="Times New Roman"/>
          <w:lang w:eastAsia="ar-SA"/>
        </w:rPr>
        <w:t>…………</w:t>
      </w:r>
      <w:r w:rsidR="00E24BC9" w:rsidRPr="001F6C92">
        <w:rPr>
          <w:rFonts w:ascii="Times New Roman" w:hAnsi="Times New Roman" w:cs="Times New Roman"/>
          <w:lang w:eastAsia="ar-SA"/>
        </w:rPr>
        <w:t xml:space="preserve"> </w:t>
      </w:r>
      <w:r w:rsidR="001F6C92">
        <w:rPr>
          <w:rFonts w:ascii="Times New Roman" w:hAnsi="Times New Roman" w:cs="Times New Roman"/>
          <w:lang w:eastAsia="ar-SA"/>
        </w:rPr>
        <w:t xml:space="preserve"> </w:t>
      </w:r>
      <w:r w:rsidRPr="001F6C92">
        <w:rPr>
          <w:rFonts w:ascii="Times New Roman" w:hAnsi="Times New Roman" w:cs="Times New Roman"/>
        </w:rPr>
        <w:t>PLN</w:t>
      </w:r>
      <w:r w:rsidR="009665D5" w:rsidRPr="001F6C92">
        <w:rPr>
          <w:rFonts w:ascii="Times New Roman" w:hAnsi="Times New Roman" w:cs="Times New Roman"/>
          <w:lang w:eastAsia="ar-SA"/>
        </w:rPr>
        <w:t xml:space="preserve"> (słownie:</w:t>
      </w:r>
      <w:r w:rsidR="001F6C92">
        <w:rPr>
          <w:rFonts w:ascii="Times New Roman" w:hAnsi="Times New Roman" w:cs="Times New Roman"/>
          <w:lang w:eastAsia="ar-SA"/>
        </w:rPr>
        <w:t>………………………………………..</w:t>
      </w:r>
      <w:r w:rsidRPr="001F6C92">
        <w:rPr>
          <w:rFonts w:ascii="Times New Roman" w:hAnsi="Times New Roman" w:cs="Times New Roman"/>
          <w:lang w:eastAsia="ar-SA"/>
        </w:rPr>
        <w:t>),</w:t>
      </w:r>
      <w:r w:rsidRPr="001F6C92">
        <w:rPr>
          <w:rFonts w:ascii="Times New Roman" w:hAnsi="Times New Roman" w:cs="Times New Roman"/>
          <w:lang w:eastAsia="ar-SA"/>
        </w:rPr>
        <w:tab/>
      </w:r>
    </w:p>
    <w:p w:rsidR="00A776BD" w:rsidRDefault="00A776BD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F6C92">
        <w:rPr>
          <w:rFonts w:ascii="Times New Roman" w:hAnsi="Times New Roman" w:cs="Times New Roman"/>
          <w:lang w:eastAsia="ar-SA"/>
        </w:rPr>
        <w:tab/>
        <w:t>Bru</w:t>
      </w:r>
      <w:r w:rsidR="001F6C92">
        <w:rPr>
          <w:rFonts w:ascii="Times New Roman" w:hAnsi="Times New Roman" w:cs="Times New Roman"/>
          <w:lang w:eastAsia="ar-SA"/>
        </w:rPr>
        <w:t>tto …………</w:t>
      </w:r>
      <w:r w:rsidRPr="001F6C92">
        <w:rPr>
          <w:rFonts w:ascii="Times New Roman" w:hAnsi="Times New Roman" w:cs="Times New Roman"/>
        </w:rPr>
        <w:t>PLN</w:t>
      </w:r>
      <w:r w:rsidR="009665D5" w:rsidRPr="001F6C92">
        <w:rPr>
          <w:rFonts w:ascii="Times New Roman" w:hAnsi="Times New Roman" w:cs="Times New Roman"/>
        </w:rPr>
        <w:t xml:space="preserve"> </w:t>
      </w:r>
      <w:r w:rsidRPr="001F6C92">
        <w:rPr>
          <w:rFonts w:ascii="Times New Roman" w:hAnsi="Times New Roman" w:cs="Times New Roman"/>
          <w:lang w:eastAsia="ar-SA"/>
        </w:rPr>
        <w:t>(słownie:</w:t>
      </w:r>
      <w:r w:rsidR="001F6C92">
        <w:rPr>
          <w:rFonts w:ascii="Times New Roman" w:hAnsi="Times New Roman" w:cs="Times New Roman"/>
          <w:lang w:eastAsia="ar-SA"/>
        </w:rPr>
        <w:t>………………………………………..</w:t>
      </w:r>
      <w:r w:rsidRPr="001F6C92">
        <w:rPr>
          <w:rFonts w:ascii="Times New Roman" w:hAnsi="Times New Roman" w:cs="Times New Roman"/>
          <w:lang w:eastAsia="ar-SA"/>
        </w:rPr>
        <w:t>),</w:t>
      </w:r>
    </w:p>
    <w:p w:rsidR="008854E8" w:rsidRPr="001F6C92" w:rsidRDefault="008854E8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 cenie jednostkowej wykazanej w załączniku nr 3 wliczony jest koszt odbioru, transportu i unieszkodliwienie odpadów. Zamawiający zastrzega brak możliwości wzrostu ceny jednostkowej netto w okresie trwania umowy.</w:t>
      </w:r>
    </w:p>
    <w:p w:rsidR="00A776BD" w:rsidRPr="0019532F" w:rsidRDefault="00A776BD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A776BD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4</w:t>
      </w:r>
    </w:p>
    <w:p w:rsidR="008854E8" w:rsidRPr="0019532F" w:rsidRDefault="008854E8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Pr="0019532F" w:rsidRDefault="008854E8" w:rsidP="00A0097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Wykonawca oświadcza, że posiada wymagane prawem zezwolenia na odbiór odpadów medycznych, a zamawiający oświadcza, że posiada wymagane prawem zezwolenia na ich wytwarzanie.</w:t>
      </w:r>
    </w:p>
    <w:p w:rsidR="008854E8" w:rsidRDefault="008854E8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A776BD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5</w:t>
      </w:r>
    </w:p>
    <w:p w:rsidR="008854E8" w:rsidRPr="0019532F" w:rsidRDefault="008854E8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Pr="0019532F" w:rsidRDefault="008854E8" w:rsidP="00B51598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Załadunek odpadów medycznych dokonywany będzie przez pracowników Zamawiającego zgodnie z wymaganiami stosownych przepisów prawa. ( Ustawa o odpadach, prawo przewozowe i in.)</w:t>
      </w:r>
    </w:p>
    <w:p w:rsidR="00B606CC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A776BD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6</w:t>
      </w:r>
    </w:p>
    <w:p w:rsidR="00B606CC" w:rsidRPr="0019532F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8854E8" w:rsidP="00A0097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Odbiór i Transport odpadów odbywać się będzie przystosowanym pojazdem Wykonawcy.</w:t>
      </w:r>
    </w:p>
    <w:p w:rsidR="00992EBA" w:rsidRDefault="00992EBA" w:rsidP="00992EBA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992EBA" w:rsidRDefault="00992EBA" w:rsidP="00992EBA">
      <w:pPr>
        <w:pStyle w:val="Akapitzlist"/>
        <w:widowControl w:val="0"/>
        <w:shd w:val="clear" w:color="auto" w:fill="FFFFFF"/>
        <w:tabs>
          <w:tab w:val="left" w:pos="2660"/>
        </w:tabs>
        <w:autoSpaceDE w:val="0"/>
        <w:autoSpaceDN w:val="0"/>
        <w:adjustRightInd w:val="0"/>
        <w:spacing w:after="0" w:line="259" w:lineRule="exact"/>
        <w:ind w:left="420"/>
        <w:jc w:val="right"/>
        <w:rPr>
          <w:rFonts w:ascii="Times New Roman" w:eastAsia="Times New Roman" w:hAnsi="Times New Roman" w:cs="Times New Roman"/>
          <w:bCs/>
          <w:color w:val="000000"/>
          <w:spacing w:val="10"/>
          <w:lang w:eastAsia="pl-PL"/>
        </w:rPr>
      </w:pPr>
      <w:r w:rsidRPr="00992EBA">
        <w:rPr>
          <w:rFonts w:ascii="Times New Roman" w:eastAsia="Times New Roman" w:hAnsi="Times New Roman" w:cs="Times New Roman"/>
          <w:bCs/>
          <w:color w:val="000000"/>
          <w:spacing w:val="10"/>
          <w:lang w:eastAsia="pl-PL"/>
        </w:rPr>
        <w:t>Załącznik nr 4</w:t>
      </w:r>
    </w:p>
    <w:p w:rsidR="00992EBA" w:rsidRDefault="00992EBA" w:rsidP="00992EBA">
      <w:pPr>
        <w:pStyle w:val="Akapitzlist"/>
        <w:widowControl w:val="0"/>
        <w:shd w:val="clear" w:color="auto" w:fill="FFFFFF"/>
        <w:tabs>
          <w:tab w:val="left" w:pos="2660"/>
        </w:tabs>
        <w:autoSpaceDE w:val="0"/>
        <w:autoSpaceDN w:val="0"/>
        <w:adjustRightInd w:val="0"/>
        <w:spacing w:after="0" w:line="259" w:lineRule="exact"/>
        <w:ind w:left="420"/>
        <w:jc w:val="right"/>
        <w:rPr>
          <w:rFonts w:ascii="Times New Roman" w:eastAsia="Times New Roman" w:hAnsi="Times New Roman" w:cs="Times New Roman"/>
          <w:bCs/>
          <w:color w:val="000000"/>
          <w:spacing w:val="10"/>
          <w:lang w:eastAsia="pl-PL"/>
        </w:rPr>
      </w:pPr>
    </w:p>
    <w:p w:rsidR="008854E8" w:rsidRPr="00992EBA" w:rsidRDefault="008854E8" w:rsidP="00992EBA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hanging="357"/>
        <w:jc w:val="both"/>
        <w:rPr>
          <w:rFonts w:ascii="Times New Roman" w:hAnsi="Times New Roman" w:cs="Times New Roman"/>
          <w:lang w:eastAsia="ar-SA"/>
        </w:rPr>
      </w:pPr>
      <w:r w:rsidRPr="00992EBA">
        <w:rPr>
          <w:rFonts w:ascii="Times New Roman" w:hAnsi="Times New Roman" w:cs="Times New Roman"/>
          <w:lang w:eastAsia="ar-SA"/>
        </w:rPr>
        <w:t>Z chwilą przyjęcia bez zastrzeżeń odpadów na środek transportu Wykonawca przejmuje odpowiedzialność za ładunek.</w:t>
      </w:r>
    </w:p>
    <w:p w:rsidR="00A776BD" w:rsidRDefault="00A776BD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7</w:t>
      </w:r>
    </w:p>
    <w:p w:rsidR="00B606CC" w:rsidRPr="0019532F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Pr="0019532F" w:rsidRDefault="00B606CC" w:rsidP="00A0097D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Zamawiający ponosi odpowiedzialność za straty wynikłe z niezgodnego z ustawą pakowania odpadów.</w:t>
      </w:r>
    </w:p>
    <w:p w:rsidR="00B606CC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Default="00A776BD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9532F">
        <w:rPr>
          <w:rFonts w:ascii="Times New Roman" w:hAnsi="Times New Roman" w:cs="Times New Roman"/>
          <w:b/>
          <w:bCs/>
          <w:lang w:eastAsia="ar-SA"/>
        </w:rPr>
        <w:t>§ 8</w:t>
      </w:r>
    </w:p>
    <w:p w:rsidR="00B606CC" w:rsidRPr="0019532F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A776BD" w:rsidRPr="0019532F" w:rsidRDefault="00B606CC" w:rsidP="00A0097D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Wykonawca zobowiązuje się do odbioru odpadów własnym środkiem transportu 1 raz w tygodniu po wystawieniu karty przekazania odpadów przez Zamawiającego nie później niż 48 godz.</w:t>
      </w:r>
    </w:p>
    <w:p w:rsidR="00B606CC" w:rsidRDefault="00B606CC" w:rsidP="00A00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D826F8" w:rsidRPr="00D826F8" w:rsidRDefault="00A776BD" w:rsidP="00D826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9532F">
        <w:rPr>
          <w:rFonts w:ascii="Times New Roman" w:hAnsi="Times New Roman" w:cs="Times New Roman"/>
          <w:b/>
          <w:bCs/>
          <w:lang w:eastAsia="ar-SA"/>
        </w:rPr>
        <w:t>§ 9</w:t>
      </w:r>
    </w:p>
    <w:p w:rsidR="00A776BD" w:rsidRDefault="00B606CC" w:rsidP="009F4913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lang w:eastAsia="ar-SA"/>
        </w:rPr>
      </w:pPr>
      <w:r w:rsidRPr="00D826F8">
        <w:rPr>
          <w:rFonts w:ascii="Times New Roman" w:hAnsi="Times New Roman" w:cs="Times New Roman"/>
          <w:lang w:eastAsia="ar-SA"/>
        </w:rPr>
        <w:t>Wykonawcy przysługuje prawo do wstrzymania się ze świadczeniem</w:t>
      </w:r>
      <w:r w:rsidR="00D826F8" w:rsidRPr="00D826F8">
        <w:rPr>
          <w:rFonts w:ascii="Times New Roman" w:hAnsi="Times New Roman" w:cs="Times New Roman"/>
          <w:lang w:eastAsia="ar-SA"/>
        </w:rPr>
        <w:t xml:space="preserve"> usług objętych umową bez konsekwencji, w przypadku jeżeli Zamawiający opóźnia się z uregulowaniem płatności faktur VAT o co najmniej 60 dni licząc od terminu upływu jej płatności.</w:t>
      </w:r>
    </w:p>
    <w:p w:rsidR="00D826F8" w:rsidRDefault="00D826F8" w:rsidP="00D826F8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Zamawiający deklaruje maksymalną miesięczną masę przekazywanych odpadów w ilości 1069 kg (+/- 10%) w skali miesiąca co daje maksymalnie 273 kg tygodniowo. Dodatkowe kilogramy ponad deklarowaną ilość mogą być odebrane po wcześniejszym uzgodnieniu i za zgodą Wykonawcy wraz z możliwością odmowy odbioru bez konsekwencji naliczania kar. </w:t>
      </w:r>
    </w:p>
    <w:p w:rsidR="009F4913" w:rsidRDefault="009F4913" w:rsidP="009F4913">
      <w:pPr>
        <w:pStyle w:val="Akapitzlist"/>
        <w:suppressAutoHyphens/>
        <w:spacing w:after="0" w:line="240" w:lineRule="auto"/>
        <w:ind w:left="420"/>
        <w:rPr>
          <w:rFonts w:ascii="Times New Roman" w:hAnsi="Times New Roman" w:cs="Times New Roman"/>
          <w:b/>
          <w:bCs/>
          <w:lang w:eastAsia="ar-SA"/>
        </w:rPr>
      </w:pPr>
    </w:p>
    <w:p w:rsidR="009F4913" w:rsidRDefault="009F4913" w:rsidP="009F49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10</w:t>
      </w:r>
    </w:p>
    <w:p w:rsidR="00E01473" w:rsidRPr="00D826F8" w:rsidRDefault="00E01473" w:rsidP="009F49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F4913" w:rsidRDefault="00E01473" w:rsidP="00E01473">
      <w:pPr>
        <w:pStyle w:val="Akapitzlist"/>
        <w:numPr>
          <w:ilvl w:val="2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Wynagrodzenie za usługę uiszczone zostaje Wykonawcy przelewem w ciągu 30 dni od daty przedłożenia faktury VAT. Za nieterminowe płatności Wykonawca może naliczyć odsetki ustawowe. </w:t>
      </w:r>
    </w:p>
    <w:p w:rsidR="00E01473" w:rsidRDefault="00E01473" w:rsidP="00E01473">
      <w:pPr>
        <w:pStyle w:val="Akapitzlist"/>
        <w:numPr>
          <w:ilvl w:val="2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Zamawiający dopuszcza przesyłanie faktur VAT w formie PDF na adres </w:t>
      </w:r>
      <w:hyperlink r:id="rId8" w:history="1">
        <w:r w:rsidRPr="00561AB4">
          <w:rPr>
            <w:rStyle w:val="Hipercze"/>
            <w:rFonts w:ascii="Times New Roman" w:hAnsi="Times New Roman" w:cs="Times New Roman"/>
            <w:lang w:eastAsia="ar-SA"/>
          </w:rPr>
          <w:t>biuro@gorno.eu</w:t>
        </w:r>
      </w:hyperlink>
    </w:p>
    <w:p w:rsidR="00E01473" w:rsidRPr="009F4913" w:rsidRDefault="00E01473" w:rsidP="00E01473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lang w:eastAsia="ar-SA"/>
        </w:rPr>
      </w:pPr>
    </w:p>
    <w:p w:rsidR="00E01473" w:rsidRDefault="00E01473" w:rsidP="00E014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11</w:t>
      </w:r>
    </w:p>
    <w:p w:rsidR="00E01473" w:rsidRDefault="00E01473" w:rsidP="00B51598">
      <w:p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B51598" w:rsidRDefault="00E01473" w:rsidP="00B51598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51598">
        <w:rPr>
          <w:rFonts w:ascii="Times New Roman" w:hAnsi="Times New Roman" w:cs="Times New Roman"/>
          <w:lang w:eastAsia="ar-SA"/>
        </w:rPr>
        <w:t>Umowa niniejsza zostaje zawarta na okres 12 miesięcy.</w:t>
      </w:r>
    </w:p>
    <w:p w:rsidR="00E01473" w:rsidRPr="00B51598" w:rsidRDefault="00E01473" w:rsidP="00B51598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51598">
        <w:rPr>
          <w:rFonts w:ascii="Times New Roman" w:hAnsi="Times New Roman" w:cs="Times New Roman"/>
          <w:lang w:eastAsia="ar-SA"/>
        </w:rPr>
        <w:t>Zmiana umowy wymaga dla swojej ważności formy pisemnej w postaci aneksu pod rygorem jej nieważności.</w:t>
      </w:r>
    </w:p>
    <w:p w:rsidR="00E01473" w:rsidRDefault="00E01473" w:rsidP="00E01473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 w:hanging="357"/>
        <w:rPr>
          <w:rFonts w:ascii="Times New Roman" w:hAnsi="Times New Roman" w:cs="Times New Roman"/>
          <w:lang w:eastAsia="ar-SA"/>
        </w:rPr>
      </w:pPr>
    </w:p>
    <w:p w:rsidR="00E01473" w:rsidRDefault="00E01473" w:rsidP="00E014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12</w:t>
      </w:r>
    </w:p>
    <w:p w:rsidR="00E01473" w:rsidRDefault="00E01473" w:rsidP="00E014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E01473" w:rsidRDefault="00B51598" w:rsidP="00E01473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="00E01473">
        <w:rPr>
          <w:rFonts w:ascii="Times New Roman" w:hAnsi="Times New Roman" w:cs="Times New Roman"/>
          <w:lang w:eastAsia="ar-SA"/>
        </w:rPr>
        <w:t>Zamawiający zastrzega możliwość realizacji umowy w zakresie niniejszym niż przewidziany, nie mniejszym jednak niż 85% jej wartości</w:t>
      </w:r>
      <w:r>
        <w:rPr>
          <w:rFonts w:ascii="Times New Roman" w:hAnsi="Times New Roman" w:cs="Times New Roman"/>
          <w:lang w:eastAsia="ar-SA"/>
        </w:rPr>
        <w:t xml:space="preserve">. </w:t>
      </w:r>
    </w:p>
    <w:p w:rsidR="00B51598" w:rsidRDefault="00B51598" w:rsidP="00E01473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  <w:t>W przypadku, gdy Wykonawca rażąco naruszy postanowienia niniejszej umowy Zamawiającemu przysługuje prawo rozwiązania umowy w trybie natychmiastowym.</w:t>
      </w:r>
    </w:p>
    <w:p w:rsidR="00B51598" w:rsidRDefault="00B51598" w:rsidP="00E01473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lang w:eastAsia="ar-SA"/>
        </w:rPr>
      </w:pPr>
    </w:p>
    <w:p w:rsidR="00B51598" w:rsidRDefault="00B51598" w:rsidP="00B51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§ 13</w:t>
      </w:r>
    </w:p>
    <w:p w:rsidR="00B51598" w:rsidRPr="00B51598" w:rsidRDefault="00B51598" w:rsidP="00B51598">
      <w:pPr>
        <w:suppressAutoHyphens/>
        <w:spacing w:after="0" w:line="240" w:lineRule="auto"/>
        <w:rPr>
          <w:rFonts w:ascii="Times New Roman" w:hAnsi="Times New Roman" w:cs="Times New Roman"/>
          <w:bCs/>
          <w:lang w:eastAsia="ar-SA"/>
        </w:rPr>
      </w:pPr>
      <w:r w:rsidRPr="00B51598">
        <w:rPr>
          <w:rFonts w:ascii="Times New Roman" w:hAnsi="Times New Roman" w:cs="Times New Roman"/>
          <w:bCs/>
          <w:lang w:eastAsia="ar-SA"/>
        </w:rPr>
        <w:t xml:space="preserve">W sprawach </w:t>
      </w:r>
      <w:r>
        <w:rPr>
          <w:rFonts w:ascii="Times New Roman" w:hAnsi="Times New Roman" w:cs="Times New Roman"/>
          <w:bCs/>
          <w:lang w:eastAsia="ar-SA"/>
        </w:rPr>
        <w:t>nie uregulowanych niniejszą umową zastosowanie mają przepisy kodeksu cywilnego oraz ustawy o odpadach. Ewentualne spory wynikające z realizacji niniejszej umowy strony poddają pod rozstrzygnięcie sądowi rzeczowo właściwemu wg siedzimy Zamawiającego.</w:t>
      </w:r>
    </w:p>
    <w:p w:rsidR="009F4913" w:rsidRDefault="009F4913" w:rsidP="009F4913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lang w:eastAsia="ar-SA"/>
        </w:rPr>
      </w:pPr>
    </w:p>
    <w:p w:rsidR="00A776BD" w:rsidRPr="0019532F" w:rsidRDefault="00A776BD" w:rsidP="00A776BD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A776BD" w:rsidRDefault="00A776BD" w:rsidP="00A776BD">
      <w:pPr>
        <w:suppressAutoHyphens/>
        <w:spacing w:line="200" w:lineRule="atLeast"/>
        <w:jc w:val="both"/>
        <w:rPr>
          <w:rFonts w:ascii="Times New Roman" w:hAnsi="Times New Roman" w:cs="Times New Roman"/>
          <w:b/>
          <w:bCs/>
          <w:lang w:eastAsia="ar-SA"/>
        </w:rPr>
      </w:pPr>
      <w:r w:rsidRPr="0019532F">
        <w:rPr>
          <w:rFonts w:ascii="Times New Roman" w:hAnsi="Times New Roman" w:cs="Times New Roman"/>
          <w:b/>
          <w:bCs/>
          <w:lang w:eastAsia="ar-SA"/>
        </w:rPr>
        <w:tab/>
        <w:t>ZAMAWIAJĄCY</w:t>
      </w:r>
      <w:r w:rsidRPr="0019532F">
        <w:rPr>
          <w:rFonts w:ascii="Times New Roman" w:hAnsi="Times New Roman" w:cs="Times New Roman"/>
          <w:b/>
          <w:bCs/>
          <w:lang w:eastAsia="ar-SA"/>
        </w:rPr>
        <w:tab/>
      </w:r>
      <w:r w:rsidRPr="0019532F">
        <w:rPr>
          <w:rFonts w:ascii="Times New Roman" w:hAnsi="Times New Roman" w:cs="Times New Roman"/>
          <w:b/>
          <w:bCs/>
          <w:lang w:eastAsia="ar-SA"/>
        </w:rPr>
        <w:tab/>
      </w:r>
      <w:r w:rsidRPr="0019532F">
        <w:rPr>
          <w:rFonts w:ascii="Times New Roman" w:hAnsi="Times New Roman" w:cs="Times New Roman"/>
          <w:b/>
          <w:bCs/>
          <w:lang w:eastAsia="ar-SA"/>
        </w:rPr>
        <w:tab/>
      </w:r>
      <w:r w:rsidRPr="0019532F">
        <w:rPr>
          <w:rFonts w:ascii="Times New Roman" w:hAnsi="Times New Roman" w:cs="Times New Roman"/>
          <w:b/>
          <w:bCs/>
          <w:lang w:eastAsia="ar-SA"/>
        </w:rPr>
        <w:tab/>
      </w:r>
      <w:r w:rsidRPr="0019532F">
        <w:rPr>
          <w:rFonts w:ascii="Times New Roman" w:hAnsi="Times New Roman" w:cs="Times New Roman"/>
          <w:b/>
          <w:bCs/>
          <w:lang w:eastAsia="ar-SA"/>
        </w:rPr>
        <w:tab/>
        <w:t xml:space="preserve">              WYKONAWCA</w:t>
      </w:r>
    </w:p>
    <w:p w:rsidR="00B51598" w:rsidRPr="0019532F" w:rsidRDefault="00B51598" w:rsidP="00A776BD">
      <w:pPr>
        <w:suppressAutoHyphens/>
        <w:spacing w:line="200" w:lineRule="atLeast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B20EEE" w:rsidRDefault="00B20EEE" w:rsidP="00B20EE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46C9" w:rsidRDefault="009746C9" w:rsidP="00B20EEE">
      <w:pPr>
        <w:jc w:val="right"/>
        <w:rPr>
          <w:rFonts w:ascii="Times New Roman" w:eastAsia="Calibri" w:hAnsi="Times New Roman" w:cs="Times New Roman"/>
        </w:rPr>
      </w:pPr>
    </w:p>
    <w:p w:rsidR="00B51598" w:rsidRDefault="00B51598" w:rsidP="00B20EEE">
      <w:pPr>
        <w:jc w:val="right"/>
        <w:rPr>
          <w:rFonts w:ascii="Times New Roman" w:eastAsia="Calibri" w:hAnsi="Times New Roman" w:cs="Times New Roman"/>
        </w:rPr>
      </w:pPr>
    </w:p>
    <w:p w:rsidR="00B51598" w:rsidRDefault="00B51598" w:rsidP="00B20EEE">
      <w:pPr>
        <w:jc w:val="right"/>
        <w:rPr>
          <w:rFonts w:ascii="Times New Roman" w:eastAsia="Calibri" w:hAnsi="Times New Roman" w:cs="Times New Roman"/>
        </w:rPr>
      </w:pPr>
    </w:p>
    <w:p w:rsidR="00A776BD" w:rsidRPr="0064743E" w:rsidRDefault="00B83DA7" w:rsidP="00B20EE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Załącznik </w:t>
      </w:r>
      <w:r w:rsidR="00992EBA">
        <w:rPr>
          <w:rFonts w:ascii="Times New Roman" w:eastAsia="Calibri" w:hAnsi="Times New Roman" w:cs="Times New Roman"/>
        </w:rPr>
        <w:t>nr 5</w:t>
      </w:r>
      <w:r w:rsidR="008B67CE">
        <w:rPr>
          <w:rFonts w:ascii="Times New Roman" w:eastAsia="Calibri" w:hAnsi="Times New Roman" w:cs="Times New Roman"/>
        </w:rPr>
        <w:t xml:space="preserve"> </w:t>
      </w:r>
    </w:p>
    <w:p w:rsidR="00A776BD" w:rsidRPr="0064743E" w:rsidRDefault="00A776BD" w:rsidP="00A776BD">
      <w:pPr>
        <w:jc w:val="center"/>
        <w:rPr>
          <w:rFonts w:ascii="Times New Roman" w:eastAsia="Calibri" w:hAnsi="Times New Roman" w:cs="Times New Roman"/>
          <w:b/>
        </w:rPr>
      </w:pPr>
      <w:r w:rsidRPr="0064743E">
        <w:rPr>
          <w:rFonts w:ascii="Times New Roman" w:eastAsia="Calibri" w:hAnsi="Times New Roman" w:cs="Times New Roman"/>
          <w:b/>
        </w:rPr>
        <w:t>KLAUZULA INFORMACYJNA</w:t>
      </w:r>
    </w:p>
    <w:p w:rsidR="00A776BD" w:rsidRPr="0064743E" w:rsidRDefault="00A776BD" w:rsidP="00A776BD">
      <w:pPr>
        <w:spacing w:after="0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 xml:space="preserve">z art. 13 Rozporządzenia Parlamentu Europejskiego i Rady (UE) 2016/679 z dnia 27 kwietnia 2016 r. </w:t>
      </w:r>
      <w:r w:rsidRPr="0064743E"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</w:t>
      </w:r>
      <w:proofErr w:type="spellStart"/>
      <w:r w:rsidRPr="0064743E">
        <w:rPr>
          <w:rFonts w:ascii="Times New Roman" w:eastAsia="Calibri" w:hAnsi="Times New Roman" w:cs="Times New Roman"/>
        </w:rPr>
        <w:t>Dz.U</w:t>
      </w:r>
      <w:proofErr w:type="spellEnd"/>
      <w:r w:rsidRPr="0064743E">
        <w:rPr>
          <w:rFonts w:ascii="Times New Roman" w:eastAsia="Calibri" w:hAnsi="Times New Roman" w:cs="Times New Roman"/>
        </w:rPr>
        <w:t>. UE L 119 z 04.05.2016 r.).</w:t>
      </w:r>
    </w:p>
    <w:p w:rsidR="00A776BD" w:rsidRPr="0064743E" w:rsidRDefault="00A776BD" w:rsidP="00A776BD">
      <w:pPr>
        <w:spacing w:after="0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administratorem Pani/Pana danych osobowyc</w:t>
      </w:r>
      <w:r w:rsidR="008B67CE">
        <w:rPr>
          <w:rFonts w:ascii="Times New Roman" w:eastAsia="Calibri" w:hAnsi="Times New Roman" w:cs="Times New Roman"/>
        </w:rPr>
        <w:t>h jest: Szpital Chorób Płuc i Opieka Długoterminowa</w:t>
      </w:r>
      <w:r w:rsidRPr="0064743E">
        <w:rPr>
          <w:rFonts w:ascii="Times New Roman" w:eastAsia="Calibri" w:hAnsi="Times New Roman" w:cs="Times New Roman"/>
        </w:rPr>
        <w:t xml:space="preserve"> im.</w:t>
      </w:r>
      <w:r w:rsidR="008B67CE">
        <w:rPr>
          <w:rFonts w:ascii="Times New Roman" w:eastAsia="Calibri" w:hAnsi="Times New Roman" w:cs="Times New Roman"/>
        </w:rPr>
        <w:t xml:space="preserve"> św.</w:t>
      </w:r>
      <w:r w:rsidRPr="0064743E">
        <w:rPr>
          <w:rFonts w:ascii="Times New Roman" w:eastAsia="Calibri" w:hAnsi="Times New Roman" w:cs="Times New Roman"/>
        </w:rPr>
        <w:t xml:space="preserve"> Jana Pawła II w Górnie, ul. Rzeszowska 5, 36-051 Górno, woj. podkarpackie, NIP: 814</w:t>
      </w:r>
      <w:r w:rsidR="008B67CE">
        <w:rPr>
          <w:rFonts w:ascii="Times New Roman" w:eastAsia="Calibri" w:hAnsi="Times New Roman" w:cs="Times New Roman"/>
        </w:rPr>
        <w:t>-00-02-902, tel. (017) 77-15-300,  fax (017) 77-15-399</w:t>
      </w:r>
      <w:r w:rsidRPr="0064743E">
        <w:rPr>
          <w:rFonts w:ascii="Times New Roman" w:eastAsia="Calibri" w:hAnsi="Times New Roman" w:cs="Times New Roman"/>
        </w:rPr>
        <w:t>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inspektorem ochrony danych osobowych w Samodzielnym Publicznym Zespole Zakładów Opieki Zdrowotnej „Sanatorium” im. Jana Pawła II w Górnie, ul. Rzeszowska 5, 36-051 Górno, jest Pan Jakub Stec, tel. 17/77 15 300 w. 370, e-mail: iod@gorno.eu</w:t>
      </w:r>
    </w:p>
    <w:p w:rsidR="00A776BD" w:rsidRPr="002D28B2" w:rsidRDefault="00A776BD" w:rsidP="00A776B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Pani/Pana dane osobowe przetwarzane będą na podstawie art. 6 ust. 1 lit. c RODO w celu </w:t>
      </w:r>
      <w:r w:rsidR="002D28B2">
        <w:rPr>
          <w:rFonts w:ascii="Times New Roman" w:eastAsia="Calibri" w:hAnsi="Times New Roman" w:cs="Times New Roman"/>
        </w:rPr>
        <w:t xml:space="preserve">związanym z postępowaniem </w:t>
      </w:r>
      <w:r w:rsidR="00992EBA">
        <w:rPr>
          <w:rFonts w:ascii="Times New Roman" w:eastAsia="Calibri" w:hAnsi="Times New Roman" w:cs="Times New Roman"/>
        </w:rPr>
        <w:t xml:space="preserve">na odbiór, transport i unieszkodliwienie/ zagospodarowanie odpadów medycznych i pokonsumpcyjnych z </w:t>
      </w:r>
      <w:r w:rsidR="002D28B2">
        <w:rPr>
          <w:rFonts w:ascii="Times New Roman" w:eastAsia="Calibri" w:hAnsi="Times New Roman" w:cs="Times New Roman"/>
        </w:rPr>
        <w:t>Szpitala Chorób Płuc i Opieka Długoterminowa</w:t>
      </w:r>
      <w:r w:rsidR="002D28B2" w:rsidRPr="0064743E">
        <w:rPr>
          <w:rFonts w:ascii="Times New Roman" w:eastAsia="Calibri" w:hAnsi="Times New Roman" w:cs="Times New Roman"/>
        </w:rPr>
        <w:t xml:space="preserve"> im.</w:t>
      </w:r>
      <w:r w:rsidR="002D28B2">
        <w:rPr>
          <w:rFonts w:ascii="Times New Roman" w:eastAsia="Calibri" w:hAnsi="Times New Roman" w:cs="Times New Roman"/>
        </w:rPr>
        <w:t xml:space="preserve"> św.</w:t>
      </w:r>
      <w:r w:rsidR="002D28B2" w:rsidRPr="0064743E">
        <w:rPr>
          <w:rFonts w:ascii="Times New Roman" w:eastAsia="Calibri" w:hAnsi="Times New Roman" w:cs="Times New Roman"/>
        </w:rPr>
        <w:t xml:space="preserve"> Jana Pawła II w Górnie,</w:t>
      </w:r>
      <w:r w:rsidR="002D28B2">
        <w:rPr>
          <w:rFonts w:ascii="Times New Roman" w:eastAsia="Calibri" w:hAnsi="Times New Roman" w:cs="Times New Roman"/>
        </w:rPr>
        <w:t xml:space="preserve"> ul. Rzeszowska 5, 36-051 Górno</w:t>
      </w:r>
      <w:r w:rsidRPr="0064743E">
        <w:rPr>
          <w:rFonts w:ascii="Times New Roman" w:eastAsia="Calibri" w:hAnsi="Times New Roman" w:cs="Times New Roman"/>
        </w:rPr>
        <w:t xml:space="preserve"> </w:t>
      </w:r>
      <w:r w:rsidR="00992EBA">
        <w:rPr>
          <w:rFonts w:ascii="Times New Roman" w:eastAsia="Calibri" w:hAnsi="Times New Roman" w:cs="Times New Roman"/>
        </w:rPr>
        <w:t xml:space="preserve"> o kodzie: 180103*, 180182*, 180104, 180109, 180106* oraz 180102* </w:t>
      </w:r>
      <w:r w:rsidRPr="0064743E">
        <w:rPr>
          <w:rFonts w:ascii="Times New Roman" w:eastAsia="Calibri" w:hAnsi="Times New Roman" w:cs="Times New Roman"/>
        </w:rPr>
        <w:t>(zamówienia poniżej 130 tys. złotych)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>”;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Pani/Pana dane osobowe będą przechowywane, zgodnie z art. 97 ust. 1 ustawy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>, przez okres trwania postępowania, realizacji umowy i archiwizacji;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 xml:space="preserve">, związanym z udziałem </w:t>
      </w:r>
      <w:r>
        <w:rPr>
          <w:rFonts w:ascii="Times New Roman" w:eastAsia="Calibri" w:hAnsi="Times New Roman" w:cs="Times New Roman"/>
        </w:rPr>
        <w:br/>
      </w:r>
      <w:r w:rsidRPr="0064743E">
        <w:rPr>
          <w:rFonts w:ascii="Times New Roman" w:eastAsia="Calibri" w:hAnsi="Times New Roman" w:cs="Times New Roman"/>
        </w:rPr>
        <w:t xml:space="preserve">w postępowaniu o udzielenie zamówienia publicznego; konsekwencje niepodania określonych danych wynikają z ustawy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>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w odniesieniu do Pani/Pana danych osobowych decyzje nie będą podejmowane w sposób zautomatyzowany, stosowanie do art. 22 RODO;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posiada Pani/Pan: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15 RODO prawo dostępu do danych osobowych Pani/Pana dotyczących;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16 RODO prawo do sprostowania Pani/Pana danych osobowych* 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18 RODO prawo żądania od administratora ograniczenia przetwarzania danych osobowych z zastrzeżeniem przypadków, o których mowa w art. 18 ust. 2 RODO** 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 xml:space="preserve">- prawo do wniesienia skargi do Prezesa Urzędu Ochrony Danych Osobowych, gdy uzna Pani/Pan, </w:t>
      </w:r>
      <w:r w:rsidRPr="0064743E">
        <w:rPr>
          <w:rFonts w:ascii="Times New Roman" w:eastAsia="Calibri" w:hAnsi="Times New Roman" w:cs="Times New Roman"/>
        </w:rPr>
        <w:br/>
        <w:t>że przetwarzanie danych osobowych Pani/Pana dotyczących narusza przepisy RODO;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nie przysługuje Pani/Panu: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w związku z art. 17 ust. 3 lit. b, d lub e RODO prawo do usunięcia danych osobowych;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prawo do przenoszenia danych osobowych, o którym mowa w art. 20 RODO;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21 RODO prawo sprzeciwu, wobec przetwarzania danych osobowych, gdyż podstawą prawną przetwarzania Pani/Pana danych osobowych jest art. 6 ust. 1 lit. c RODO.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43E">
        <w:rPr>
          <w:rFonts w:ascii="Times New Roman" w:eastAsia="Calibri" w:hAnsi="Times New Roman" w:cs="Times New Roman"/>
          <w:sz w:val="20"/>
          <w:szCs w:val="20"/>
        </w:rPr>
        <w:t xml:space="preserve">* Skorzystanie z prawa do sprostowania nie może skutkować zmianą wyniku postępowania o udzielenie zamówienia publicznego ani zmianą postanowień umowy w zakresie niezgodnym z ustawą </w:t>
      </w:r>
      <w:proofErr w:type="spellStart"/>
      <w:r w:rsidRPr="0064743E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64743E">
        <w:rPr>
          <w:rFonts w:ascii="Times New Roman" w:eastAsia="Calibri" w:hAnsi="Times New Roman" w:cs="Times New Roman"/>
          <w:sz w:val="20"/>
          <w:szCs w:val="20"/>
        </w:rPr>
        <w:t xml:space="preserve"> oraz nie może naruszać integralności protokołu oraz jego załączników.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43E">
        <w:rPr>
          <w:rFonts w:ascii="Times New Roman" w:eastAsia="Calibri" w:hAnsi="Times New Roman" w:cs="Times New Roman"/>
          <w:sz w:val="20"/>
          <w:szCs w:val="20"/>
        </w:rPr>
        <w:t xml:space="preserve">** Prawo do ograniczenia przetwarzania nie ma zastosowania w odniesieniu do przechowywania, </w:t>
      </w:r>
      <w:r w:rsidRPr="0064743E">
        <w:rPr>
          <w:rFonts w:ascii="Times New Roman" w:eastAsia="Calibri" w:hAnsi="Times New Roman" w:cs="Times New Roman"/>
          <w:sz w:val="20"/>
          <w:szCs w:val="20"/>
        </w:rPr>
        <w:br/>
        <w:t>w celu zapewnienia korzystania ze środków ochrony prawnej lub w celu ochrony praw.</w:t>
      </w:r>
    </w:p>
    <w:p w:rsidR="00261326" w:rsidRDefault="00261326"/>
    <w:sectPr w:rsidR="00261326" w:rsidSect="00DE6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CC" w:rsidRDefault="009643CC" w:rsidP="00AB3048">
      <w:pPr>
        <w:spacing w:after="0" w:line="240" w:lineRule="auto"/>
      </w:pPr>
      <w:r>
        <w:separator/>
      </w:r>
    </w:p>
  </w:endnote>
  <w:endnote w:type="continuationSeparator" w:id="0">
    <w:p w:rsidR="009643CC" w:rsidRDefault="009643CC" w:rsidP="00AB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CC" w:rsidRDefault="009643CC" w:rsidP="00AB3048">
      <w:pPr>
        <w:spacing w:after="0" w:line="240" w:lineRule="auto"/>
      </w:pPr>
      <w:r>
        <w:separator/>
      </w:r>
    </w:p>
  </w:footnote>
  <w:footnote w:type="continuationSeparator" w:id="0">
    <w:p w:rsidR="009643CC" w:rsidRDefault="009643CC" w:rsidP="00AB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48" w:rsidRDefault="00276C5C">
    <w:pPr>
      <w:pStyle w:val="Nagwek"/>
    </w:pPr>
    <w:r>
      <w:t>ST/DZP-P/05/2025</w:t>
    </w:r>
    <w:r w:rsidR="002E22F3"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>
      <w:start w:val="1"/>
      <w:numFmt w:val="decimal"/>
      <w:lvlText w:val="%2."/>
      <w:lvlJc w:val="left"/>
      <w:pPr>
        <w:tabs>
          <w:tab w:val="num" w:pos="2123"/>
        </w:tabs>
        <w:ind w:left="2123" w:hanging="360"/>
      </w:pPr>
    </w:lvl>
    <w:lvl w:ilvl="2">
      <w:start w:val="1"/>
      <w:numFmt w:val="decimal"/>
      <w:lvlText w:val="%3."/>
      <w:lvlJc w:val="left"/>
      <w:pPr>
        <w:tabs>
          <w:tab w:val="num" w:pos="2843"/>
        </w:tabs>
        <w:ind w:left="2843" w:hanging="360"/>
      </w:pPr>
    </w:lvl>
    <w:lvl w:ilvl="3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</w:lvl>
    <w:lvl w:ilvl="4">
      <w:start w:val="1"/>
      <w:numFmt w:val="decimal"/>
      <w:lvlText w:val="%5."/>
      <w:lvlJc w:val="left"/>
      <w:pPr>
        <w:tabs>
          <w:tab w:val="num" w:pos="4283"/>
        </w:tabs>
        <w:ind w:left="4283" w:hanging="360"/>
      </w:pPr>
    </w:lvl>
    <w:lvl w:ilvl="5">
      <w:start w:val="1"/>
      <w:numFmt w:val="decimal"/>
      <w:lvlText w:val="%6."/>
      <w:lvlJc w:val="left"/>
      <w:pPr>
        <w:tabs>
          <w:tab w:val="num" w:pos="5003"/>
        </w:tabs>
        <w:ind w:left="5003" w:hanging="360"/>
      </w:pPr>
    </w:lvl>
    <w:lvl w:ilvl="6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</w:lvl>
    <w:lvl w:ilvl="7">
      <w:start w:val="1"/>
      <w:numFmt w:val="decimal"/>
      <w:lvlText w:val="%8."/>
      <w:lvlJc w:val="left"/>
      <w:pPr>
        <w:tabs>
          <w:tab w:val="num" w:pos="6443"/>
        </w:tabs>
        <w:ind w:left="6443" w:hanging="360"/>
      </w:pPr>
    </w:lvl>
    <w:lvl w:ilvl="8">
      <w:start w:val="1"/>
      <w:numFmt w:val="decimal"/>
      <w:lvlText w:val="%9."/>
      <w:lvlJc w:val="left"/>
      <w:pPr>
        <w:tabs>
          <w:tab w:val="num" w:pos="7163"/>
        </w:tabs>
        <w:ind w:left="7163" w:hanging="360"/>
      </w:pPr>
    </w:lvl>
  </w:abstractNum>
  <w:abstractNum w:abstractNumId="3">
    <w:nsid w:val="00000011"/>
    <w:multiLevelType w:val="multilevel"/>
    <w:tmpl w:val="1F14BE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0AE3D6F"/>
    <w:multiLevelType w:val="hybridMultilevel"/>
    <w:tmpl w:val="19AEB224"/>
    <w:lvl w:ilvl="0" w:tplc="98BAB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D157A"/>
    <w:multiLevelType w:val="multilevel"/>
    <w:tmpl w:val="A48887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4F5D2A"/>
    <w:multiLevelType w:val="hybridMultilevel"/>
    <w:tmpl w:val="FA6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F8"/>
    <w:rsid w:val="0000551E"/>
    <w:rsid w:val="000B03E7"/>
    <w:rsid w:val="001F6C92"/>
    <w:rsid w:val="00261326"/>
    <w:rsid w:val="00276C5C"/>
    <w:rsid w:val="002A2739"/>
    <w:rsid w:val="002B3A11"/>
    <w:rsid w:val="002C26A6"/>
    <w:rsid w:val="002D28B2"/>
    <w:rsid w:val="002E22F3"/>
    <w:rsid w:val="003E3E39"/>
    <w:rsid w:val="0055427A"/>
    <w:rsid w:val="00597AF9"/>
    <w:rsid w:val="005B2406"/>
    <w:rsid w:val="005C7DB1"/>
    <w:rsid w:val="005D300B"/>
    <w:rsid w:val="00701D87"/>
    <w:rsid w:val="00715CFA"/>
    <w:rsid w:val="00734C6C"/>
    <w:rsid w:val="0075785B"/>
    <w:rsid w:val="00757DC0"/>
    <w:rsid w:val="007803CA"/>
    <w:rsid w:val="00791BDA"/>
    <w:rsid w:val="00804C74"/>
    <w:rsid w:val="00837733"/>
    <w:rsid w:val="00866CC4"/>
    <w:rsid w:val="008854E8"/>
    <w:rsid w:val="008934F5"/>
    <w:rsid w:val="008B67CE"/>
    <w:rsid w:val="009643CC"/>
    <w:rsid w:val="009665D5"/>
    <w:rsid w:val="009746C9"/>
    <w:rsid w:val="00992EBA"/>
    <w:rsid w:val="009F4913"/>
    <w:rsid w:val="00A0097D"/>
    <w:rsid w:val="00A36CA3"/>
    <w:rsid w:val="00A776BD"/>
    <w:rsid w:val="00AA7AB9"/>
    <w:rsid w:val="00AB3048"/>
    <w:rsid w:val="00AC38AB"/>
    <w:rsid w:val="00B20EEE"/>
    <w:rsid w:val="00B51598"/>
    <w:rsid w:val="00B606CC"/>
    <w:rsid w:val="00B83DA7"/>
    <w:rsid w:val="00C77681"/>
    <w:rsid w:val="00CB63F8"/>
    <w:rsid w:val="00CC761F"/>
    <w:rsid w:val="00CD2D21"/>
    <w:rsid w:val="00CF642E"/>
    <w:rsid w:val="00D07D74"/>
    <w:rsid w:val="00D826F8"/>
    <w:rsid w:val="00DE6091"/>
    <w:rsid w:val="00E01473"/>
    <w:rsid w:val="00E02FB2"/>
    <w:rsid w:val="00E24BC9"/>
    <w:rsid w:val="00E36766"/>
    <w:rsid w:val="00ED3142"/>
    <w:rsid w:val="00F43371"/>
    <w:rsid w:val="00FD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6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048"/>
  </w:style>
  <w:style w:type="paragraph" w:styleId="Stopka">
    <w:name w:val="footer"/>
    <w:basedOn w:val="Normalny"/>
    <w:link w:val="Stopka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048"/>
  </w:style>
  <w:style w:type="paragraph" w:styleId="Tekstdymka">
    <w:name w:val="Balloon Text"/>
    <w:basedOn w:val="Normalny"/>
    <w:link w:val="TekstdymkaZnak"/>
    <w:uiPriority w:val="99"/>
    <w:semiHidden/>
    <w:unhideWhenUsed/>
    <w:rsid w:val="0097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6C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4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6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048"/>
  </w:style>
  <w:style w:type="paragraph" w:styleId="Stopka">
    <w:name w:val="footer"/>
    <w:basedOn w:val="Normalny"/>
    <w:link w:val="Stopka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048"/>
  </w:style>
  <w:style w:type="paragraph" w:styleId="Tekstdymka">
    <w:name w:val="Balloon Text"/>
    <w:basedOn w:val="Normalny"/>
    <w:link w:val="TekstdymkaZnak"/>
    <w:uiPriority w:val="99"/>
    <w:semiHidden/>
    <w:unhideWhenUsed/>
    <w:rsid w:val="0097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6C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rno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Wilk</dc:creator>
  <cp:lastModifiedBy>ASUS</cp:lastModifiedBy>
  <cp:revision>2</cp:revision>
  <cp:lastPrinted>2024-04-19T11:56:00Z</cp:lastPrinted>
  <dcterms:created xsi:type="dcterms:W3CDTF">2025-05-04T19:10:00Z</dcterms:created>
  <dcterms:modified xsi:type="dcterms:W3CDTF">2025-05-04T19:10:00Z</dcterms:modified>
</cp:coreProperties>
</file>